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5061" w:rsidRDefault="00345061" w:rsidP="00524172">
      <w:pPr>
        <w:pStyle w:val="Default"/>
        <w:jc w:val="both"/>
      </w:pPr>
    </w:p>
    <w:p w:rsidR="00165561" w:rsidRPr="007C54E6" w:rsidRDefault="00165561" w:rsidP="00524172">
      <w:pPr>
        <w:pStyle w:val="Default"/>
        <w:jc w:val="both"/>
      </w:pPr>
    </w:p>
    <w:p w:rsidR="00662C79" w:rsidRDefault="00F304C8" w:rsidP="00662C79">
      <w:pPr>
        <w:pStyle w:val="Default"/>
        <w:jc w:val="center"/>
        <w:rPr>
          <w:sz w:val="40"/>
          <w:szCs w:val="40"/>
        </w:rPr>
      </w:pPr>
      <w:r>
        <w:rPr>
          <w:sz w:val="40"/>
          <w:szCs w:val="40"/>
        </w:rPr>
        <w:t>Birliktelik Kuralı Analizi</w:t>
      </w:r>
      <w:r w:rsidR="00662C79">
        <w:rPr>
          <w:sz w:val="40"/>
          <w:szCs w:val="40"/>
        </w:rPr>
        <w:t xml:space="preserve"> ile</w:t>
      </w:r>
      <w:r>
        <w:rPr>
          <w:sz w:val="40"/>
          <w:szCs w:val="40"/>
        </w:rPr>
        <w:t xml:space="preserve"> </w:t>
      </w:r>
      <w:r w:rsidR="00662C79">
        <w:rPr>
          <w:sz w:val="40"/>
          <w:szCs w:val="40"/>
        </w:rPr>
        <w:t xml:space="preserve">Meme Kanserinin Tespitine </w:t>
      </w:r>
    </w:p>
    <w:p w:rsidR="0079233A" w:rsidRPr="007C54E6" w:rsidRDefault="00F304C8" w:rsidP="007C54E6">
      <w:pPr>
        <w:pStyle w:val="Default"/>
        <w:jc w:val="center"/>
        <w:rPr>
          <w:sz w:val="40"/>
          <w:szCs w:val="40"/>
        </w:rPr>
      </w:pPr>
      <w:r>
        <w:rPr>
          <w:sz w:val="40"/>
          <w:szCs w:val="40"/>
        </w:rPr>
        <w:t>Yönelik Bir Uygulama</w:t>
      </w:r>
    </w:p>
    <w:p w:rsidR="00165561" w:rsidRDefault="00165561" w:rsidP="00165561">
      <w:pPr>
        <w:pStyle w:val="Default"/>
      </w:pPr>
    </w:p>
    <w:p w:rsidR="005F1B23" w:rsidRPr="004F6FC8" w:rsidRDefault="005F1B23" w:rsidP="005F1B23">
      <w:pPr>
        <w:pStyle w:val="Default"/>
        <w:jc w:val="center"/>
        <w:rPr>
          <w:color w:val="FF0000"/>
          <w:sz w:val="22"/>
          <w:szCs w:val="22"/>
        </w:rPr>
      </w:pPr>
      <w:r>
        <w:rPr>
          <w:color w:val="FF0000"/>
          <w:sz w:val="22"/>
          <w:szCs w:val="22"/>
        </w:rPr>
        <w:t>Nermin ÖZCAN</w:t>
      </w:r>
      <w:r w:rsidRPr="004F6FC8">
        <w:rPr>
          <w:color w:val="FF0000"/>
          <w:position w:val="8"/>
          <w:sz w:val="22"/>
          <w:szCs w:val="22"/>
          <w:vertAlign w:val="superscript"/>
        </w:rPr>
        <w:t>1</w:t>
      </w:r>
      <w:r w:rsidRPr="004F6FC8">
        <w:rPr>
          <w:color w:val="FF0000"/>
          <w:sz w:val="22"/>
          <w:szCs w:val="22"/>
        </w:rPr>
        <w:t xml:space="preserve">*, </w:t>
      </w:r>
      <w:r>
        <w:rPr>
          <w:color w:val="FF0000"/>
          <w:sz w:val="22"/>
          <w:szCs w:val="22"/>
        </w:rPr>
        <w:t>Bahar BANKOĞLU</w:t>
      </w:r>
      <w:r w:rsidRPr="004F6FC8">
        <w:rPr>
          <w:color w:val="FF0000"/>
          <w:position w:val="8"/>
          <w:sz w:val="22"/>
          <w:szCs w:val="22"/>
          <w:vertAlign w:val="superscript"/>
        </w:rPr>
        <w:t>2</w:t>
      </w:r>
    </w:p>
    <w:p w:rsidR="005F1B23" w:rsidRDefault="005F1B23" w:rsidP="005F1B23">
      <w:pPr>
        <w:pStyle w:val="Default"/>
        <w:jc w:val="center"/>
        <w:rPr>
          <w:color w:val="FF0000"/>
          <w:sz w:val="16"/>
          <w:szCs w:val="16"/>
          <w:vertAlign w:val="superscript"/>
        </w:rPr>
      </w:pPr>
    </w:p>
    <w:p w:rsidR="005F1B23" w:rsidRPr="004F6FC8" w:rsidRDefault="005F1B23" w:rsidP="005F1B23">
      <w:pPr>
        <w:pStyle w:val="Default"/>
        <w:jc w:val="center"/>
        <w:rPr>
          <w:color w:val="FF0000"/>
          <w:sz w:val="16"/>
          <w:szCs w:val="16"/>
        </w:rPr>
      </w:pPr>
      <w:r w:rsidRPr="004F6FC8">
        <w:rPr>
          <w:color w:val="FF0000"/>
          <w:sz w:val="16"/>
          <w:szCs w:val="16"/>
          <w:vertAlign w:val="superscript"/>
        </w:rPr>
        <w:t>1</w:t>
      </w:r>
      <w:r>
        <w:rPr>
          <w:color w:val="FF0000"/>
          <w:sz w:val="16"/>
          <w:szCs w:val="16"/>
          <w:vertAlign w:val="superscript"/>
        </w:rPr>
        <w:t xml:space="preserve"> </w:t>
      </w:r>
      <w:r>
        <w:rPr>
          <w:color w:val="FF0000"/>
          <w:sz w:val="16"/>
          <w:szCs w:val="16"/>
        </w:rPr>
        <w:t>Biyomedikal Mühendisliği Bölümü, İskenderun Teknik Üniversitesi, Hatay, Türkiye</w:t>
      </w:r>
    </w:p>
    <w:p w:rsidR="005F1B23" w:rsidRPr="004F6FC8" w:rsidRDefault="005F1B23" w:rsidP="005F1B23">
      <w:pPr>
        <w:pStyle w:val="Default"/>
        <w:jc w:val="center"/>
        <w:rPr>
          <w:color w:val="FF0000"/>
          <w:sz w:val="16"/>
          <w:szCs w:val="16"/>
        </w:rPr>
      </w:pPr>
      <w:r w:rsidRPr="004F6FC8">
        <w:rPr>
          <w:color w:val="FF0000"/>
          <w:sz w:val="16"/>
          <w:szCs w:val="16"/>
          <w:vertAlign w:val="superscript"/>
        </w:rPr>
        <w:t>2</w:t>
      </w:r>
      <w:r>
        <w:rPr>
          <w:color w:val="FF0000"/>
          <w:sz w:val="16"/>
          <w:szCs w:val="16"/>
          <w:vertAlign w:val="superscript"/>
        </w:rPr>
        <w:t xml:space="preserve"> </w:t>
      </w:r>
      <w:r w:rsidRPr="00EF3B48">
        <w:rPr>
          <w:color w:val="FF0000"/>
          <w:sz w:val="16"/>
          <w:szCs w:val="16"/>
        </w:rPr>
        <w:t>Bilim ve Teknoloji Uygulama ve Araştırma Merkezi</w:t>
      </w:r>
      <w:r>
        <w:rPr>
          <w:color w:val="FF0000"/>
          <w:sz w:val="16"/>
          <w:szCs w:val="16"/>
        </w:rPr>
        <w:t>, İskenderun Teknik Üniversitesi, Hatay, Türkiye</w:t>
      </w:r>
      <w:r w:rsidRPr="004F6FC8">
        <w:rPr>
          <w:color w:val="FF0000"/>
          <w:sz w:val="16"/>
          <w:szCs w:val="16"/>
        </w:rPr>
        <w:t>)</w:t>
      </w:r>
    </w:p>
    <w:p w:rsidR="005F1B23" w:rsidRPr="00E01932" w:rsidRDefault="0047305F" w:rsidP="005F1B23">
      <w:pPr>
        <w:pStyle w:val="Default"/>
        <w:jc w:val="center"/>
        <w:rPr>
          <w:color w:val="FF0000"/>
          <w:sz w:val="16"/>
          <w:szCs w:val="16"/>
        </w:rPr>
      </w:pPr>
      <w:hyperlink r:id="rId5" w:history="1">
        <w:r w:rsidR="005F1B23" w:rsidRPr="00E01932">
          <w:rPr>
            <w:rStyle w:val="Kpr"/>
            <w:color w:val="FF0000"/>
            <w:sz w:val="16"/>
            <w:szCs w:val="16"/>
            <w:u w:val="none"/>
          </w:rPr>
          <w:t>nermin.ozcan@iste.edu.tr</w:t>
        </w:r>
      </w:hyperlink>
      <w:r w:rsidR="005F1B23" w:rsidRPr="00E01932">
        <w:rPr>
          <w:color w:val="FF0000"/>
          <w:sz w:val="16"/>
          <w:szCs w:val="16"/>
        </w:rPr>
        <w:t xml:space="preserve">, </w:t>
      </w:r>
      <w:hyperlink r:id="rId6" w:history="1">
        <w:r w:rsidR="005F1B23" w:rsidRPr="00E01932">
          <w:rPr>
            <w:rStyle w:val="Kpr"/>
            <w:color w:val="FF0000"/>
            <w:sz w:val="16"/>
            <w:szCs w:val="16"/>
            <w:u w:val="none"/>
          </w:rPr>
          <w:t>bahar.bankoglu@iste.edu.tr</w:t>
        </w:r>
      </w:hyperlink>
      <w:r w:rsidR="005F1B23" w:rsidRPr="00E01932">
        <w:rPr>
          <w:color w:val="FF0000"/>
          <w:sz w:val="16"/>
          <w:szCs w:val="16"/>
        </w:rPr>
        <w:t xml:space="preserve"> </w:t>
      </w:r>
    </w:p>
    <w:p w:rsidR="00165561" w:rsidRPr="004F6FC8" w:rsidRDefault="00165561" w:rsidP="004F6FC8">
      <w:pPr>
        <w:pStyle w:val="Default"/>
        <w:jc w:val="center"/>
        <w:rPr>
          <w:color w:val="FF0000"/>
          <w:sz w:val="20"/>
          <w:szCs w:val="20"/>
        </w:rPr>
      </w:pPr>
    </w:p>
    <w:p w:rsidR="008A3648" w:rsidRPr="008A3648" w:rsidRDefault="008A3648" w:rsidP="00165561">
      <w:pPr>
        <w:pStyle w:val="Default"/>
        <w:jc w:val="center"/>
        <w:rPr>
          <w:sz w:val="20"/>
          <w:szCs w:val="20"/>
        </w:rPr>
      </w:pPr>
    </w:p>
    <w:p w:rsidR="000F61E8" w:rsidRDefault="00345061" w:rsidP="00524172">
      <w:pPr>
        <w:pStyle w:val="Default"/>
        <w:spacing w:before="100" w:after="100"/>
        <w:jc w:val="both"/>
        <w:rPr>
          <w:sz w:val="20"/>
          <w:szCs w:val="20"/>
        </w:rPr>
      </w:pPr>
      <w:r w:rsidRPr="007C54E6">
        <w:rPr>
          <w:b/>
          <w:bCs/>
          <w:i/>
          <w:iCs/>
          <w:sz w:val="20"/>
          <w:szCs w:val="20"/>
        </w:rPr>
        <w:t xml:space="preserve">Özet— </w:t>
      </w:r>
      <w:r w:rsidR="000F61E8" w:rsidRPr="000F61E8">
        <w:rPr>
          <w:sz w:val="20"/>
          <w:szCs w:val="20"/>
        </w:rPr>
        <w:t xml:space="preserve">Meme kanseri, dünyada sık görülen kanser türlerinden biridir. Erken teşhisi kişinin yaşamı ve refahı için hayati önem taşımaktadır. Teşhisine yönelik yapılan </w:t>
      </w:r>
      <w:r w:rsidR="0092261F" w:rsidRPr="000F61E8">
        <w:rPr>
          <w:sz w:val="20"/>
          <w:szCs w:val="20"/>
        </w:rPr>
        <w:t>birçok</w:t>
      </w:r>
      <w:r w:rsidR="000F61E8" w:rsidRPr="000F61E8">
        <w:rPr>
          <w:sz w:val="20"/>
          <w:szCs w:val="20"/>
        </w:rPr>
        <w:t xml:space="preserve"> klinik ve patolojik çalışmaya rağmen hastalığın erken safhalarında tespiti günümüzde halen yapılamamaktadır. Bu makalede, kan tahlili sonuçları ve antropometrik verileri kullanarak meme kanserinin </w:t>
      </w:r>
      <w:r w:rsidR="00BC7D21">
        <w:rPr>
          <w:sz w:val="20"/>
          <w:szCs w:val="20"/>
        </w:rPr>
        <w:t xml:space="preserve">erken </w:t>
      </w:r>
      <w:r w:rsidR="000F61E8" w:rsidRPr="000F61E8">
        <w:rPr>
          <w:sz w:val="20"/>
          <w:szCs w:val="20"/>
        </w:rPr>
        <w:t>tespiti için bir model önerilmiştir. Rutin verilerden yola çıkan bu model ile herhangi bir sebeple hastaneye giden, tahlil yaptıran kişilerin risk durumları belirlenip ilgili birime yönlendirilmesi amaçlanmaktadır. Model, veri madenciliğinin bir tekniği olan birliktelik kuralı yöntemi kullanılarak tasarlanmış;</w:t>
      </w:r>
      <w:r w:rsidR="00402271">
        <w:rPr>
          <w:sz w:val="20"/>
          <w:szCs w:val="20"/>
        </w:rPr>
        <w:t xml:space="preserve"> </w:t>
      </w:r>
      <w:r w:rsidR="000F61E8" w:rsidRPr="000F61E8">
        <w:rPr>
          <w:sz w:val="20"/>
          <w:szCs w:val="20"/>
        </w:rPr>
        <w:t>UCI makine öğrenmesi deposundan alınan 64 hasta ve 52 sağlıklı kişiye ait antropometrik ölçümler ile kan tahlili sonuçlarının meme kanseri üzerindeki birliktelik etkisi incelenmiştir. Kişilere ait yaş, vücut kitle indeksi (BMI) ile laboratuar sonuçlarından elde edilen glikoz, insülin, insülin direnci (HOMA), leptin, adiponektin, resistin ve m</w:t>
      </w:r>
      <w:r w:rsidR="00DC4578">
        <w:rPr>
          <w:sz w:val="20"/>
          <w:szCs w:val="20"/>
        </w:rPr>
        <w:t>onosit kemotaktik proteini (MCP</w:t>
      </w:r>
      <w:r w:rsidR="000F61E8" w:rsidRPr="000F61E8">
        <w:rPr>
          <w:sz w:val="20"/>
          <w:szCs w:val="20"/>
        </w:rPr>
        <w:t xml:space="preserve">1) değerlerinin analizi sonucunda hastalığa ait minimum %5 destek ve %95 güven değerlerinde kurallar çıkarılmıştır. </w:t>
      </w:r>
      <w:r w:rsidR="00402271">
        <w:rPr>
          <w:sz w:val="20"/>
          <w:szCs w:val="20"/>
        </w:rPr>
        <w:t>Oluşturulan model</w:t>
      </w:r>
      <w:r w:rsidR="000F61E8" w:rsidRPr="000F61E8">
        <w:rPr>
          <w:sz w:val="20"/>
          <w:szCs w:val="20"/>
        </w:rPr>
        <w:t xml:space="preserve"> </w:t>
      </w:r>
      <w:r w:rsidR="00DC4578">
        <w:rPr>
          <w:sz w:val="20"/>
          <w:szCs w:val="20"/>
        </w:rPr>
        <w:t>Glikoz-İnsülin-Leptin-</w:t>
      </w:r>
      <w:r w:rsidR="000F61E8" w:rsidRPr="000F61E8">
        <w:rPr>
          <w:sz w:val="20"/>
          <w:szCs w:val="20"/>
        </w:rPr>
        <w:t>HOMA</w:t>
      </w:r>
      <w:r w:rsidR="00DC4578">
        <w:rPr>
          <w:sz w:val="20"/>
          <w:szCs w:val="20"/>
        </w:rPr>
        <w:t xml:space="preserve"> ve İnsülin-MCP1-Resistin-</w:t>
      </w:r>
      <w:r w:rsidR="000F61E8" w:rsidRPr="000F61E8">
        <w:rPr>
          <w:sz w:val="20"/>
          <w:szCs w:val="20"/>
        </w:rPr>
        <w:t>HOMA</w:t>
      </w:r>
      <w:r w:rsidR="00DC4578">
        <w:rPr>
          <w:sz w:val="20"/>
          <w:szCs w:val="20"/>
        </w:rPr>
        <w:t xml:space="preserve"> değerlerinin yüksek seviyelerinin bir arada bulunmasının risk oluşturduğu, dört parametreli</w:t>
      </w:r>
      <w:r w:rsidR="00402271">
        <w:rPr>
          <w:sz w:val="20"/>
          <w:szCs w:val="20"/>
        </w:rPr>
        <w:t xml:space="preserve"> </w:t>
      </w:r>
      <w:r w:rsidR="00402271" w:rsidRPr="000F61E8">
        <w:rPr>
          <w:sz w:val="20"/>
          <w:szCs w:val="20"/>
        </w:rPr>
        <w:t>bu iki</w:t>
      </w:r>
      <w:r w:rsidR="00402271">
        <w:rPr>
          <w:sz w:val="20"/>
          <w:szCs w:val="20"/>
        </w:rPr>
        <w:t xml:space="preserve"> kural</w:t>
      </w:r>
      <w:r w:rsidR="00DC4578">
        <w:rPr>
          <w:sz w:val="20"/>
          <w:szCs w:val="20"/>
        </w:rPr>
        <w:t>ın</w:t>
      </w:r>
      <w:r w:rsidR="000F61E8" w:rsidRPr="000F61E8">
        <w:rPr>
          <w:sz w:val="20"/>
          <w:szCs w:val="20"/>
        </w:rPr>
        <w:t xml:space="preserve"> meme kanserinin erken teşhisinde biyobelirteç olarak kullanılabileceği gösterilmiştir. Elde edilen sonuçların </w:t>
      </w:r>
      <w:proofErr w:type="gramStart"/>
      <w:r w:rsidR="000F61E8" w:rsidRPr="000F61E8">
        <w:rPr>
          <w:sz w:val="20"/>
          <w:szCs w:val="20"/>
        </w:rPr>
        <w:t>literatür</w:t>
      </w:r>
      <w:proofErr w:type="gramEnd"/>
      <w:r w:rsidR="000F61E8" w:rsidRPr="000F61E8">
        <w:rPr>
          <w:sz w:val="20"/>
          <w:szCs w:val="20"/>
        </w:rPr>
        <w:t xml:space="preserve"> ile örtüştüğü saptanıp modelin klinik alanda kullanılabileceği öngörülmüştür.</w:t>
      </w:r>
    </w:p>
    <w:p w:rsidR="000F61E8" w:rsidRPr="007C54E6" w:rsidRDefault="000F61E8" w:rsidP="00524172">
      <w:pPr>
        <w:pStyle w:val="Default"/>
        <w:spacing w:before="100" w:after="100"/>
        <w:jc w:val="both"/>
        <w:rPr>
          <w:sz w:val="20"/>
          <w:szCs w:val="20"/>
        </w:rPr>
      </w:pPr>
    </w:p>
    <w:p w:rsidR="00345061" w:rsidRPr="007C54E6" w:rsidRDefault="00345061" w:rsidP="00524172">
      <w:pPr>
        <w:pStyle w:val="Default"/>
        <w:spacing w:before="100" w:after="100"/>
        <w:jc w:val="both"/>
        <w:rPr>
          <w:sz w:val="20"/>
          <w:szCs w:val="20"/>
        </w:rPr>
      </w:pPr>
      <w:r w:rsidRPr="007C54E6">
        <w:rPr>
          <w:b/>
          <w:bCs/>
          <w:i/>
          <w:iCs/>
          <w:sz w:val="20"/>
          <w:szCs w:val="20"/>
        </w:rPr>
        <w:t>Anahtar Kelimeler</w:t>
      </w:r>
      <w:r w:rsidR="00A93E50">
        <w:rPr>
          <w:b/>
          <w:bCs/>
          <w:i/>
          <w:iCs/>
          <w:sz w:val="20"/>
          <w:szCs w:val="20"/>
        </w:rPr>
        <w:t xml:space="preserve"> </w:t>
      </w:r>
      <w:r w:rsidRPr="007C54E6">
        <w:rPr>
          <w:b/>
          <w:bCs/>
          <w:i/>
          <w:iCs/>
          <w:sz w:val="20"/>
          <w:szCs w:val="20"/>
        </w:rPr>
        <w:t>—</w:t>
      </w:r>
      <w:r w:rsidR="00A93E50">
        <w:rPr>
          <w:b/>
          <w:bCs/>
          <w:i/>
          <w:iCs/>
          <w:sz w:val="20"/>
          <w:szCs w:val="20"/>
        </w:rPr>
        <w:t xml:space="preserve"> :</w:t>
      </w:r>
      <w:r w:rsidRPr="007C54E6">
        <w:rPr>
          <w:b/>
          <w:bCs/>
          <w:i/>
          <w:iCs/>
          <w:sz w:val="20"/>
          <w:szCs w:val="20"/>
        </w:rPr>
        <w:t xml:space="preserve"> </w:t>
      </w:r>
      <w:r w:rsidR="00352393">
        <w:rPr>
          <w:sz w:val="20"/>
          <w:szCs w:val="20"/>
        </w:rPr>
        <w:t>Birliktelik kuralı</w:t>
      </w:r>
      <w:r w:rsidRPr="007C54E6">
        <w:rPr>
          <w:sz w:val="20"/>
          <w:szCs w:val="20"/>
        </w:rPr>
        <w:t xml:space="preserve">, </w:t>
      </w:r>
      <w:r w:rsidR="00352393">
        <w:rPr>
          <w:sz w:val="20"/>
          <w:szCs w:val="20"/>
        </w:rPr>
        <w:t>Biyobelirteç, Meme kanseri</w:t>
      </w:r>
      <w:r w:rsidRPr="007C54E6">
        <w:rPr>
          <w:sz w:val="20"/>
          <w:szCs w:val="20"/>
        </w:rPr>
        <w:t xml:space="preserve"> </w:t>
      </w:r>
    </w:p>
    <w:p w:rsidR="006F50F0" w:rsidRDefault="006F50F0" w:rsidP="00524172">
      <w:pPr>
        <w:pStyle w:val="Default"/>
        <w:spacing w:before="100" w:after="100"/>
        <w:jc w:val="both"/>
        <w:rPr>
          <w:sz w:val="20"/>
          <w:szCs w:val="20"/>
        </w:rPr>
      </w:pPr>
    </w:p>
    <w:p w:rsidR="00165561" w:rsidRPr="007C54E6" w:rsidRDefault="00165561" w:rsidP="00524172">
      <w:pPr>
        <w:pStyle w:val="Default"/>
        <w:spacing w:before="100" w:after="100"/>
        <w:jc w:val="both"/>
        <w:rPr>
          <w:sz w:val="20"/>
          <w:szCs w:val="20"/>
        </w:rPr>
      </w:pPr>
    </w:p>
    <w:p w:rsidR="00345061" w:rsidRPr="00E01932" w:rsidRDefault="004E75CA" w:rsidP="007C54E6">
      <w:pPr>
        <w:pStyle w:val="Default"/>
        <w:spacing w:before="100" w:after="100"/>
        <w:jc w:val="center"/>
        <w:rPr>
          <w:color w:val="auto"/>
          <w:sz w:val="40"/>
          <w:szCs w:val="40"/>
        </w:rPr>
      </w:pPr>
      <w:r w:rsidRPr="00E01932">
        <w:rPr>
          <w:color w:val="auto"/>
          <w:sz w:val="40"/>
          <w:szCs w:val="40"/>
        </w:rPr>
        <w:t xml:space="preserve">An </w:t>
      </w:r>
      <w:proofErr w:type="spellStart"/>
      <w:r w:rsidRPr="00E01932">
        <w:rPr>
          <w:color w:val="auto"/>
          <w:sz w:val="40"/>
          <w:szCs w:val="40"/>
        </w:rPr>
        <w:t>Application</w:t>
      </w:r>
      <w:proofErr w:type="spellEnd"/>
      <w:r w:rsidR="00E01932" w:rsidRPr="00E01932">
        <w:rPr>
          <w:color w:val="auto"/>
          <w:sz w:val="40"/>
          <w:szCs w:val="40"/>
        </w:rPr>
        <w:t xml:space="preserve"> </w:t>
      </w:r>
      <w:proofErr w:type="spellStart"/>
      <w:r w:rsidR="00E01932" w:rsidRPr="00E01932">
        <w:rPr>
          <w:color w:val="auto"/>
          <w:sz w:val="40"/>
          <w:szCs w:val="40"/>
        </w:rPr>
        <w:t>for</w:t>
      </w:r>
      <w:proofErr w:type="spellEnd"/>
      <w:r w:rsidR="00E01932" w:rsidRPr="00E01932">
        <w:rPr>
          <w:color w:val="auto"/>
          <w:sz w:val="40"/>
          <w:szCs w:val="40"/>
        </w:rPr>
        <w:t xml:space="preserve"> </w:t>
      </w:r>
      <w:proofErr w:type="spellStart"/>
      <w:r w:rsidR="00E01932" w:rsidRPr="00E01932">
        <w:rPr>
          <w:color w:val="auto"/>
          <w:sz w:val="40"/>
          <w:szCs w:val="40"/>
        </w:rPr>
        <w:t>Determination</w:t>
      </w:r>
      <w:proofErr w:type="spellEnd"/>
      <w:r w:rsidR="00E01932" w:rsidRPr="00E01932">
        <w:rPr>
          <w:color w:val="auto"/>
          <w:sz w:val="40"/>
          <w:szCs w:val="40"/>
        </w:rPr>
        <w:t xml:space="preserve"> of </w:t>
      </w:r>
      <w:proofErr w:type="spellStart"/>
      <w:r w:rsidR="00E01932" w:rsidRPr="00E01932">
        <w:rPr>
          <w:color w:val="auto"/>
          <w:sz w:val="40"/>
          <w:szCs w:val="40"/>
        </w:rPr>
        <w:t>Breast</w:t>
      </w:r>
      <w:proofErr w:type="spellEnd"/>
      <w:r w:rsidR="00E01932" w:rsidRPr="00E01932">
        <w:rPr>
          <w:color w:val="auto"/>
          <w:sz w:val="40"/>
          <w:szCs w:val="40"/>
        </w:rPr>
        <w:t xml:space="preserve"> </w:t>
      </w:r>
      <w:proofErr w:type="spellStart"/>
      <w:r w:rsidR="00E01932" w:rsidRPr="00E01932">
        <w:rPr>
          <w:color w:val="auto"/>
          <w:sz w:val="40"/>
          <w:szCs w:val="40"/>
        </w:rPr>
        <w:t>Cancer</w:t>
      </w:r>
      <w:proofErr w:type="spellEnd"/>
      <w:r w:rsidR="00E01932" w:rsidRPr="00E01932">
        <w:rPr>
          <w:color w:val="auto"/>
          <w:sz w:val="40"/>
          <w:szCs w:val="40"/>
        </w:rPr>
        <w:t xml:space="preserve"> </w:t>
      </w:r>
      <w:proofErr w:type="spellStart"/>
      <w:r w:rsidR="00E01932" w:rsidRPr="00E01932">
        <w:rPr>
          <w:color w:val="auto"/>
          <w:sz w:val="40"/>
          <w:szCs w:val="40"/>
        </w:rPr>
        <w:t>by</w:t>
      </w:r>
      <w:proofErr w:type="spellEnd"/>
      <w:r w:rsidR="00E01932" w:rsidRPr="00E01932">
        <w:rPr>
          <w:color w:val="auto"/>
          <w:sz w:val="40"/>
          <w:szCs w:val="40"/>
        </w:rPr>
        <w:t xml:space="preserve"> </w:t>
      </w:r>
      <w:proofErr w:type="spellStart"/>
      <w:r w:rsidR="00E01932" w:rsidRPr="00E01932">
        <w:rPr>
          <w:color w:val="auto"/>
          <w:sz w:val="40"/>
          <w:szCs w:val="40"/>
        </w:rPr>
        <w:t>Association</w:t>
      </w:r>
      <w:proofErr w:type="spellEnd"/>
      <w:r w:rsidR="00E01932" w:rsidRPr="00E01932">
        <w:rPr>
          <w:color w:val="auto"/>
          <w:sz w:val="40"/>
          <w:szCs w:val="40"/>
        </w:rPr>
        <w:t xml:space="preserve"> </w:t>
      </w:r>
      <w:proofErr w:type="spellStart"/>
      <w:r w:rsidR="00E01932" w:rsidRPr="00E01932">
        <w:rPr>
          <w:color w:val="auto"/>
          <w:sz w:val="40"/>
          <w:szCs w:val="40"/>
        </w:rPr>
        <w:t>Rule</w:t>
      </w:r>
      <w:proofErr w:type="spellEnd"/>
      <w:r w:rsidR="00E01932" w:rsidRPr="00E01932">
        <w:rPr>
          <w:color w:val="auto"/>
          <w:sz w:val="40"/>
          <w:szCs w:val="40"/>
        </w:rPr>
        <w:t xml:space="preserve"> </w:t>
      </w:r>
      <w:proofErr w:type="spellStart"/>
      <w:r w:rsidR="00E01932" w:rsidRPr="00E01932">
        <w:rPr>
          <w:color w:val="auto"/>
          <w:sz w:val="40"/>
          <w:szCs w:val="40"/>
        </w:rPr>
        <w:t>Analysis</w:t>
      </w:r>
      <w:proofErr w:type="spellEnd"/>
      <w:r w:rsidRPr="00E01932">
        <w:rPr>
          <w:color w:val="auto"/>
          <w:sz w:val="40"/>
          <w:szCs w:val="40"/>
        </w:rPr>
        <w:t xml:space="preserve"> </w:t>
      </w:r>
    </w:p>
    <w:p w:rsidR="006F50F0" w:rsidRPr="00E01932" w:rsidRDefault="006F50F0" w:rsidP="00524172">
      <w:pPr>
        <w:pStyle w:val="Default"/>
        <w:spacing w:before="100" w:after="100"/>
        <w:jc w:val="both"/>
        <w:rPr>
          <w:color w:val="auto"/>
          <w:sz w:val="20"/>
          <w:szCs w:val="20"/>
        </w:rPr>
      </w:pPr>
    </w:p>
    <w:p w:rsidR="00345061" w:rsidRPr="00E01932" w:rsidRDefault="00345061" w:rsidP="00524172">
      <w:pPr>
        <w:pStyle w:val="Default"/>
        <w:spacing w:before="100" w:after="100"/>
        <w:jc w:val="both"/>
        <w:rPr>
          <w:color w:val="auto"/>
          <w:sz w:val="20"/>
          <w:szCs w:val="20"/>
        </w:rPr>
      </w:pPr>
      <w:proofErr w:type="spellStart"/>
      <w:r w:rsidRPr="00E01932">
        <w:rPr>
          <w:b/>
          <w:bCs/>
          <w:i/>
          <w:iCs/>
          <w:color w:val="auto"/>
          <w:sz w:val="20"/>
          <w:szCs w:val="20"/>
        </w:rPr>
        <w:t>Abstract</w:t>
      </w:r>
      <w:proofErr w:type="spellEnd"/>
      <w:r w:rsidRPr="00E01932">
        <w:rPr>
          <w:b/>
          <w:bCs/>
          <w:i/>
          <w:iCs/>
          <w:color w:val="auto"/>
          <w:sz w:val="20"/>
          <w:szCs w:val="20"/>
        </w:rPr>
        <w:t xml:space="preserve">— </w:t>
      </w:r>
      <w:proofErr w:type="spellStart"/>
      <w:r w:rsidR="004E75CA" w:rsidRPr="00E01932">
        <w:rPr>
          <w:color w:val="auto"/>
          <w:sz w:val="20"/>
          <w:szCs w:val="20"/>
        </w:rPr>
        <w:t>Breast</w:t>
      </w:r>
      <w:proofErr w:type="spellEnd"/>
      <w:r w:rsidR="004E75CA" w:rsidRPr="00E01932">
        <w:rPr>
          <w:color w:val="auto"/>
          <w:sz w:val="20"/>
          <w:szCs w:val="20"/>
        </w:rPr>
        <w:t xml:space="preserve"> </w:t>
      </w:r>
      <w:proofErr w:type="spellStart"/>
      <w:r w:rsidR="004E75CA" w:rsidRPr="00E01932">
        <w:rPr>
          <w:color w:val="auto"/>
          <w:sz w:val="20"/>
          <w:szCs w:val="20"/>
        </w:rPr>
        <w:t>cancer</w:t>
      </w:r>
      <w:proofErr w:type="spellEnd"/>
      <w:r w:rsidR="004E75CA" w:rsidRPr="00E01932">
        <w:rPr>
          <w:color w:val="auto"/>
          <w:sz w:val="20"/>
          <w:szCs w:val="20"/>
        </w:rPr>
        <w:t xml:space="preserve"> is </w:t>
      </w:r>
      <w:proofErr w:type="spellStart"/>
      <w:r w:rsidR="004E75CA" w:rsidRPr="00E01932">
        <w:rPr>
          <w:color w:val="auto"/>
          <w:sz w:val="20"/>
          <w:szCs w:val="20"/>
        </w:rPr>
        <w:t>one</w:t>
      </w:r>
      <w:proofErr w:type="spellEnd"/>
      <w:r w:rsidR="004E75CA" w:rsidRPr="00E01932">
        <w:rPr>
          <w:color w:val="auto"/>
          <w:sz w:val="20"/>
          <w:szCs w:val="20"/>
        </w:rPr>
        <w:t xml:space="preserve"> of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most</w:t>
      </w:r>
      <w:proofErr w:type="spellEnd"/>
      <w:r w:rsidR="004E75CA" w:rsidRPr="00E01932">
        <w:rPr>
          <w:color w:val="auto"/>
          <w:sz w:val="20"/>
          <w:szCs w:val="20"/>
        </w:rPr>
        <w:t xml:space="preserve"> </w:t>
      </w:r>
      <w:proofErr w:type="spellStart"/>
      <w:r w:rsidR="004E75CA" w:rsidRPr="00E01932">
        <w:rPr>
          <w:color w:val="auto"/>
          <w:sz w:val="20"/>
          <w:szCs w:val="20"/>
        </w:rPr>
        <w:t>common</w:t>
      </w:r>
      <w:proofErr w:type="spellEnd"/>
      <w:r w:rsidR="004E75CA" w:rsidRPr="00E01932">
        <w:rPr>
          <w:color w:val="auto"/>
          <w:sz w:val="20"/>
          <w:szCs w:val="20"/>
        </w:rPr>
        <w:t xml:space="preserve"> </w:t>
      </w:r>
      <w:proofErr w:type="spellStart"/>
      <w:r w:rsidR="004E75CA" w:rsidRPr="00E01932">
        <w:rPr>
          <w:color w:val="auto"/>
          <w:sz w:val="20"/>
          <w:szCs w:val="20"/>
        </w:rPr>
        <w:t>types</w:t>
      </w:r>
      <w:proofErr w:type="spellEnd"/>
      <w:r w:rsidR="004E75CA" w:rsidRPr="00E01932">
        <w:rPr>
          <w:color w:val="auto"/>
          <w:sz w:val="20"/>
          <w:szCs w:val="20"/>
        </w:rPr>
        <w:t xml:space="preserve"> of </w:t>
      </w:r>
      <w:proofErr w:type="spellStart"/>
      <w:r w:rsidR="004E75CA" w:rsidRPr="00E01932">
        <w:rPr>
          <w:color w:val="auto"/>
          <w:sz w:val="20"/>
          <w:szCs w:val="20"/>
        </w:rPr>
        <w:t>cancer</w:t>
      </w:r>
      <w:proofErr w:type="spellEnd"/>
      <w:r w:rsidR="004E75CA" w:rsidRPr="00E01932">
        <w:rPr>
          <w:color w:val="auto"/>
          <w:sz w:val="20"/>
          <w:szCs w:val="20"/>
        </w:rPr>
        <w:t xml:space="preserve"> in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world</w:t>
      </w:r>
      <w:proofErr w:type="spellEnd"/>
      <w:r w:rsidR="004E75CA" w:rsidRPr="00E01932">
        <w:rPr>
          <w:color w:val="auto"/>
          <w:sz w:val="20"/>
          <w:szCs w:val="20"/>
        </w:rPr>
        <w:t xml:space="preserve">. </w:t>
      </w:r>
      <w:proofErr w:type="spellStart"/>
      <w:r w:rsidR="004E75CA" w:rsidRPr="00E01932">
        <w:rPr>
          <w:color w:val="auto"/>
          <w:sz w:val="20"/>
          <w:szCs w:val="20"/>
        </w:rPr>
        <w:t>Early</w:t>
      </w:r>
      <w:proofErr w:type="spellEnd"/>
      <w:r w:rsidR="004E75CA" w:rsidRPr="00E01932">
        <w:rPr>
          <w:color w:val="auto"/>
          <w:sz w:val="20"/>
          <w:szCs w:val="20"/>
        </w:rPr>
        <w:t xml:space="preserve"> </w:t>
      </w:r>
      <w:proofErr w:type="spellStart"/>
      <w:r w:rsidR="004E75CA" w:rsidRPr="00E01932">
        <w:rPr>
          <w:color w:val="auto"/>
          <w:sz w:val="20"/>
          <w:szCs w:val="20"/>
        </w:rPr>
        <w:t>diagnosis</w:t>
      </w:r>
      <w:proofErr w:type="spellEnd"/>
      <w:r w:rsidR="004E75CA" w:rsidRPr="00E01932">
        <w:rPr>
          <w:color w:val="auto"/>
          <w:sz w:val="20"/>
          <w:szCs w:val="20"/>
        </w:rPr>
        <w:t xml:space="preserve"> of </w:t>
      </w:r>
      <w:proofErr w:type="spellStart"/>
      <w:r w:rsidR="004E75CA" w:rsidRPr="00E01932">
        <w:rPr>
          <w:color w:val="auto"/>
          <w:sz w:val="20"/>
          <w:szCs w:val="20"/>
        </w:rPr>
        <w:t>breast</w:t>
      </w:r>
      <w:proofErr w:type="spellEnd"/>
      <w:r w:rsidR="004E75CA" w:rsidRPr="00E01932">
        <w:rPr>
          <w:color w:val="auto"/>
          <w:sz w:val="20"/>
          <w:szCs w:val="20"/>
        </w:rPr>
        <w:t xml:space="preserve"> </w:t>
      </w:r>
      <w:proofErr w:type="spellStart"/>
      <w:r w:rsidR="004E75CA" w:rsidRPr="00E01932">
        <w:rPr>
          <w:color w:val="auto"/>
          <w:sz w:val="20"/>
          <w:szCs w:val="20"/>
        </w:rPr>
        <w:t>cancer</w:t>
      </w:r>
      <w:proofErr w:type="spellEnd"/>
      <w:r w:rsidR="004E75CA" w:rsidRPr="00E01932">
        <w:rPr>
          <w:color w:val="auto"/>
          <w:sz w:val="20"/>
          <w:szCs w:val="20"/>
        </w:rPr>
        <w:t xml:space="preserve"> is </w:t>
      </w:r>
      <w:proofErr w:type="spellStart"/>
      <w:r w:rsidR="004E75CA" w:rsidRPr="00E01932">
        <w:rPr>
          <w:color w:val="auto"/>
          <w:sz w:val="20"/>
          <w:szCs w:val="20"/>
        </w:rPr>
        <w:t>vital</w:t>
      </w:r>
      <w:proofErr w:type="spellEnd"/>
      <w:r w:rsidR="004E75CA" w:rsidRPr="00E01932">
        <w:rPr>
          <w:color w:val="auto"/>
          <w:sz w:val="20"/>
          <w:szCs w:val="20"/>
        </w:rPr>
        <w:t xml:space="preserve"> </w:t>
      </w:r>
      <w:proofErr w:type="spellStart"/>
      <w:r w:rsidR="004E75CA" w:rsidRPr="00E01932">
        <w:rPr>
          <w:color w:val="auto"/>
          <w:sz w:val="20"/>
          <w:szCs w:val="20"/>
        </w:rPr>
        <w:t>to</w:t>
      </w:r>
      <w:proofErr w:type="spellEnd"/>
      <w:r w:rsidR="004E75CA" w:rsidRPr="00E01932">
        <w:rPr>
          <w:color w:val="auto"/>
          <w:sz w:val="20"/>
          <w:szCs w:val="20"/>
        </w:rPr>
        <w:t xml:space="preserve"> </w:t>
      </w:r>
      <w:proofErr w:type="spellStart"/>
      <w:r w:rsidR="004E75CA" w:rsidRPr="00E01932">
        <w:rPr>
          <w:color w:val="auto"/>
          <w:sz w:val="20"/>
          <w:szCs w:val="20"/>
        </w:rPr>
        <w:t>welfare</w:t>
      </w:r>
      <w:proofErr w:type="spellEnd"/>
      <w:r w:rsidR="004E75CA" w:rsidRPr="00E01932">
        <w:rPr>
          <w:color w:val="auto"/>
          <w:sz w:val="20"/>
          <w:szCs w:val="20"/>
        </w:rPr>
        <w:t xml:space="preserve"> </w:t>
      </w:r>
      <w:proofErr w:type="spellStart"/>
      <w:r w:rsidR="004E75CA" w:rsidRPr="00E01932">
        <w:rPr>
          <w:color w:val="auto"/>
          <w:sz w:val="20"/>
          <w:szCs w:val="20"/>
        </w:rPr>
        <w:t>and</w:t>
      </w:r>
      <w:proofErr w:type="spellEnd"/>
      <w:r w:rsidR="004E75CA" w:rsidRPr="00E01932">
        <w:rPr>
          <w:color w:val="auto"/>
          <w:sz w:val="20"/>
          <w:szCs w:val="20"/>
        </w:rPr>
        <w:t xml:space="preserve"> life of </w:t>
      </w:r>
      <w:proofErr w:type="spellStart"/>
      <w:r w:rsidR="004E75CA" w:rsidRPr="00E01932">
        <w:rPr>
          <w:color w:val="auto"/>
          <w:sz w:val="20"/>
          <w:szCs w:val="20"/>
        </w:rPr>
        <w:t>patient</w:t>
      </w:r>
      <w:proofErr w:type="spellEnd"/>
      <w:r w:rsidR="004E75CA" w:rsidRPr="00E01932">
        <w:rPr>
          <w:color w:val="auto"/>
          <w:sz w:val="20"/>
          <w:szCs w:val="20"/>
        </w:rPr>
        <w:t xml:space="preserve">. </w:t>
      </w:r>
      <w:proofErr w:type="spellStart"/>
      <w:r w:rsidR="004E75CA" w:rsidRPr="00E01932">
        <w:rPr>
          <w:color w:val="auto"/>
          <w:sz w:val="20"/>
          <w:szCs w:val="20"/>
        </w:rPr>
        <w:t>In</w:t>
      </w:r>
      <w:proofErr w:type="spellEnd"/>
      <w:r w:rsidR="004E75CA" w:rsidRPr="00E01932">
        <w:rPr>
          <w:color w:val="auto"/>
          <w:sz w:val="20"/>
          <w:szCs w:val="20"/>
        </w:rPr>
        <w:t xml:space="preserve"> </w:t>
      </w:r>
      <w:proofErr w:type="spellStart"/>
      <w:r w:rsidR="004E75CA" w:rsidRPr="00E01932">
        <w:rPr>
          <w:color w:val="auto"/>
          <w:sz w:val="20"/>
          <w:szCs w:val="20"/>
        </w:rPr>
        <w:t>spite</w:t>
      </w:r>
      <w:proofErr w:type="spellEnd"/>
      <w:r w:rsidR="004E75CA" w:rsidRPr="00E01932">
        <w:rPr>
          <w:color w:val="auto"/>
          <w:sz w:val="20"/>
          <w:szCs w:val="20"/>
        </w:rPr>
        <w:t xml:space="preserve"> of </w:t>
      </w:r>
      <w:proofErr w:type="spellStart"/>
      <w:r w:rsidR="004E75CA" w:rsidRPr="00E01932">
        <w:rPr>
          <w:color w:val="auto"/>
          <w:sz w:val="20"/>
          <w:szCs w:val="20"/>
        </w:rPr>
        <w:t>many</w:t>
      </w:r>
      <w:proofErr w:type="spellEnd"/>
      <w:r w:rsidR="004E75CA" w:rsidRPr="00E01932">
        <w:rPr>
          <w:color w:val="auto"/>
          <w:sz w:val="20"/>
          <w:szCs w:val="20"/>
        </w:rPr>
        <w:t xml:space="preserve"> </w:t>
      </w:r>
      <w:proofErr w:type="spellStart"/>
      <w:r w:rsidR="004E75CA" w:rsidRPr="00E01932">
        <w:rPr>
          <w:color w:val="auto"/>
          <w:sz w:val="20"/>
          <w:szCs w:val="20"/>
        </w:rPr>
        <w:t>clinical</w:t>
      </w:r>
      <w:proofErr w:type="spellEnd"/>
      <w:r w:rsidR="004E75CA" w:rsidRPr="00E01932">
        <w:rPr>
          <w:color w:val="auto"/>
          <w:sz w:val="20"/>
          <w:szCs w:val="20"/>
        </w:rPr>
        <w:t xml:space="preserve"> </w:t>
      </w:r>
      <w:proofErr w:type="spellStart"/>
      <w:r w:rsidR="004E75CA" w:rsidRPr="00E01932">
        <w:rPr>
          <w:color w:val="auto"/>
          <w:sz w:val="20"/>
          <w:szCs w:val="20"/>
        </w:rPr>
        <w:t>and</w:t>
      </w:r>
      <w:proofErr w:type="spellEnd"/>
      <w:r w:rsidR="004E75CA" w:rsidRPr="00E01932">
        <w:rPr>
          <w:color w:val="auto"/>
          <w:sz w:val="20"/>
          <w:szCs w:val="20"/>
        </w:rPr>
        <w:t xml:space="preserve"> </w:t>
      </w:r>
      <w:proofErr w:type="spellStart"/>
      <w:r w:rsidR="004E75CA" w:rsidRPr="00E01932">
        <w:rPr>
          <w:color w:val="auto"/>
          <w:sz w:val="20"/>
          <w:szCs w:val="20"/>
        </w:rPr>
        <w:t>pathological</w:t>
      </w:r>
      <w:proofErr w:type="spellEnd"/>
      <w:r w:rsidR="004E75CA" w:rsidRPr="00E01932">
        <w:rPr>
          <w:color w:val="auto"/>
          <w:sz w:val="20"/>
          <w:szCs w:val="20"/>
        </w:rPr>
        <w:t xml:space="preserve"> </w:t>
      </w:r>
      <w:proofErr w:type="spellStart"/>
      <w:r w:rsidR="004E75CA" w:rsidRPr="00E01932">
        <w:rPr>
          <w:color w:val="auto"/>
          <w:sz w:val="20"/>
          <w:szCs w:val="20"/>
        </w:rPr>
        <w:t>studies</w:t>
      </w:r>
      <w:proofErr w:type="spellEnd"/>
      <w:r w:rsidR="004E75CA" w:rsidRPr="00E01932">
        <w:rPr>
          <w:color w:val="auto"/>
          <w:sz w:val="20"/>
          <w:szCs w:val="20"/>
        </w:rPr>
        <w:t xml:space="preserve"> </w:t>
      </w:r>
      <w:proofErr w:type="spellStart"/>
      <w:r w:rsidR="004E75CA" w:rsidRPr="00E01932">
        <w:rPr>
          <w:color w:val="auto"/>
          <w:sz w:val="20"/>
          <w:szCs w:val="20"/>
        </w:rPr>
        <w:t>for</w:t>
      </w:r>
      <w:proofErr w:type="spellEnd"/>
      <w:r w:rsidR="004E75CA" w:rsidRPr="00E01932">
        <w:rPr>
          <w:color w:val="auto"/>
          <w:sz w:val="20"/>
          <w:szCs w:val="20"/>
        </w:rPr>
        <w:t xml:space="preserve">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diagnosis</w:t>
      </w:r>
      <w:proofErr w:type="spellEnd"/>
      <w:r w:rsidR="004E75CA" w:rsidRPr="00E01932">
        <w:rPr>
          <w:color w:val="auto"/>
          <w:sz w:val="20"/>
          <w:szCs w:val="20"/>
        </w:rPr>
        <w:t xml:space="preserve"> of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disease</w:t>
      </w:r>
      <w:proofErr w:type="spellEnd"/>
      <w:r w:rsidR="004E75CA" w:rsidRPr="00E01932">
        <w:rPr>
          <w:color w:val="auto"/>
          <w:sz w:val="20"/>
          <w:szCs w:val="20"/>
        </w:rPr>
        <w:t xml:space="preserve">, </w:t>
      </w:r>
      <w:proofErr w:type="spellStart"/>
      <w:r w:rsidR="004E75CA" w:rsidRPr="00E01932">
        <w:rPr>
          <w:color w:val="auto"/>
          <w:sz w:val="20"/>
          <w:szCs w:val="20"/>
        </w:rPr>
        <w:t>early</w:t>
      </w:r>
      <w:proofErr w:type="spellEnd"/>
      <w:r w:rsidR="004E75CA" w:rsidRPr="00E01932">
        <w:rPr>
          <w:color w:val="auto"/>
          <w:sz w:val="20"/>
          <w:szCs w:val="20"/>
        </w:rPr>
        <w:t xml:space="preserve"> </w:t>
      </w:r>
      <w:proofErr w:type="spellStart"/>
      <w:r w:rsidR="004E75CA" w:rsidRPr="00E01932">
        <w:rPr>
          <w:color w:val="auto"/>
          <w:sz w:val="20"/>
          <w:szCs w:val="20"/>
        </w:rPr>
        <w:t>detection</w:t>
      </w:r>
      <w:proofErr w:type="spellEnd"/>
      <w:r w:rsidR="004E75CA" w:rsidRPr="00E01932">
        <w:rPr>
          <w:color w:val="auto"/>
          <w:sz w:val="20"/>
          <w:szCs w:val="20"/>
        </w:rPr>
        <w:t xml:space="preserve"> is </w:t>
      </w:r>
      <w:proofErr w:type="spellStart"/>
      <w:r w:rsidR="004E75CA" w:rsidRPr="00E01932">
        <w:rPr>
          <w:color w:val="auto"/>
          <w:sz w:val="20"/>
          <w:szCs w:val="20"/>
        </w:rPr>
        <w:t>still</w:t>
      </w:r>
      <w:proofErr w:type="spellEnd"/>
      <w:r w:rsidR="004E75CA" w:rsidRPr="00E01932">
        <w:rPr>
          <w:color w:val="auto"/>
          <w:sz w:val="20"/>
          <w:szCs w:val="20"/>
        </w:rPr>
        <w:t xml:space="preserve"> not </w:t>
      </w:r>
      <w:proofErr w:type="spellStart"/>
      <w:r w:rsidR="004E75CA" w:rsidRPr="00E01932">
        <w:rPr>
          <w:color w:val="auto"/>
          <w:sz w:val="20"/>
          <w:szCs w:val="20"/>
        </w:rPr>
        <w:t>available</w:t>
      </w:r>
      <w:proofErr w:type="spellEnd"/>
      <w:r w:rsidR="004E75CA" w:rsidRPr="00E01932">
        <w:rPr>
          <w:color w:val="auto"/>
          <w:sz w:val="20"/>
          <w:szCs w:val="20"/>
        </w:rPr>
        <w:t xml:space="preserve"> </w:t>
      </w:r>
      <w:proofErr w:type="spellStart"/>
      <w:r w:rsidR="004E75CA" w:rsidRPr="00E01932">
        <w:rPr>
          <w:color w:val="auto"/>
          <w:sz w:val="20"/>
          <w:szCs w:val="20"/>
        </w:rPr>
        <w:t>today</w:t>
      </w:r>
      <w:proofErr w:type="spellEnd"/>
      <w:r w:rsidR="004E75CA" w:rsidRPr="00E01932">
        <w:rPr>
          <w:color w:val="auto"/>
          <w:sz w:val="20"/>
          <w:szCs w:val="20"/>
        </w:rPr>
        <w:t xml:space="preserve">. </w:t>
      </w:r>
      <w:proofErr w:type="spellStart"/>
      <w:r w:rsidR="004E75CA" w:rsidRPr="00E01932">
        <w:rPr>
          <w:color w:val="auto"/>
          <w:sz w:val="20"/>
          <w:szCs w:val="20"/>
        </w:rPr>
        <w:t>In</w:t>
      </w:r>
      <w:proofErr w:type="spellEnd"/>
      <w:r w:rsidR="004E75CA" w:rsidRPr="00E01932">
        <w:rPr>
          <w:color w:val="auto"/>
          <w:sz w:val="20"/>
          <w:szCs w:val="20"/>
        </w:rPr>
        <w:t xml:space="preserve"> </w:t>
      </w:r>
      <w:proofErr w:type="spellStart"/>
      <w:r w:rsidR="004E75CA" w:rsidRPr="00E01932">
        <w:rPr>
          <w:color w:val="auto"/>
          <w:sz w:val="20"/>
          <w:szCs w:val="20"/>
        </w:rPr>
        <w:t>this</w:t>
      </w:r>
      <w:proofErr w:type="spellEnd"/>
      <w:r w:rsidR="004E75CA" w:rsidRPr="00E01932">
        <w:rPr>
          <w:color w:val="auto"/>
          <w:sz w:val="20"/>
          <w:szCs w:val="20"/>
        </w:rPr>
        <w:t xml:space="preserve"> </w:t>
      </w:r>
      <w:proofErr w:type="spellStart"/>
      <w:r w:rsidR="004E75CA" w:rsidRPr="00E01932">
        <w:rPr>
          <w:color w:val="auto"/>
          <w:sz w:val="20"/>
          <w:szCs w:val="20"/>
        </w:rPr>
        <w:t>article</w:t>
      </w:r>
      <w:proofErr w:type="spellEnd"/>
      <w:r w:rsidR="004E75CA" w:rsidRPr="00E01932">
        <w:rPr>
          <w:color w:val="auto"/>
          <w:sz w:val="20"/>
          <w:szCs w:val="20"/>
        </w:rPr>
        <w:t xml:space="preserve">, </w:t>
      </w:r>
      <w:proofErr w:type="spellStart"/>
      <w:r w:rsidR="004E75CA" w:rsidRPr="00E01932">
        <w:rPr>
          <w:color w:val="auto"/>
          <w:sz w:val="20"/>
          <w:szCs w:val="20"/>
        </w:rPr>
        <w:t>we</w:t>
      </w:r>
      <w:proofErr w:type="spellEnd"/>
      <w:r w:rsidR="004E75CA" w:rsidRPr="00E01932">
        <w:rPr>
          <w:color w:val="auto"/>
          <w:sz w:val="20"/>
          <w:szCs w:val="20"/>
        </w:rPr>
        <w:t xml:space="preserve"> </w:t>
      </w:r>
      <w:proofErr w:type="spellStart"/>
      <w:r w:rsidR="004E75CA" w:rsidRPr="00E01932">
        <w:rPr>
          <w:color w:val="auto"/>
          <w:sz w:val="20"/>
          <w:szCs w:val="20"/>
        </w:rPr>
        <w:t>present</w:t>
      </w:r>
      <w:proofErr w:type="spellEnd"/>
      <w:r w:rsidR="004E75CA" w:rsidRPr="00E01932">
        <w:rPr>
          <w:color w:val="auto"/>
          <w:sz w:val="20"/>
          <w:szCs w:val="20"/>
        </w:rPr>
        <w:t xml:space="preserve"> a model </w:t>
      </w:r>
      <w:proofErr w:type="spellStart"/>
      <w:r w:rsidR="004E75CA" w:rsidRPr="00E01932">
        <w:rPr>
          <w:color w:val="auto"/>
          <w:sz w:val="20"/>
          <w:szCs w:val="20"/>
        </w:rPr>
        <w:t>for</w:t>
      </w:r>
      <w:proofErr w:type="spellEnd"/>
      <w:r w:rsidR="004E75CA" w:rsidRPr="00E01932">
        <w:rPr>
          <w:color w:val="auto"/>
          <w:sz w:val="20"/>
          <w:szCs w:val="20"/>
        </w:rPr>
        <w:t xml:space="preserve"> </w:t>
      </w:r>
      <w:proofErr w:type="spellStart"/>
      <w:r w:rsidR="004E75CA" w:rsidRPr="00E01932">
        <w:rPr>
          <w:color w:val="auto"/>
          <w:sz w:val="20"/>
          <w:szCs w:val="20"/>
        </w:rPr>
        <w:t>early</w:t>
      </w:r>
      <w:proofErr w:type="spellEnd"/>
      <w:r w:rsidR="004E75CA" w:rsidRPr="00E01932">
        <w:rPr>
          <w:color w:val="auto"/>
          <w:sz w:val="20"/>
          <w:szCs w:val="20"/>
        </w:rPr>
        <w:t xml:space="preserve"> </w:t>
      </w:r>
      <w:proofErr w:type="spellStart"/>
      <w:r w:rsidR="004E75CA" w:rsidRPr="00E01932">
        <w:rPr>
          <w:color w:val="auto"/>
          <w:sz w:val="20"/>
          <w:szCs w:val="20"/>
        </w:rPr>
        <w:t>detection</w:t>
      </w:r>
      <w:proofErr w:type="spellEnd"/>
      <w:r w:rsidR="004E75CA" w:rsidRPr="00E01932">
        <w:rPr>
          <w:color w:val="auto"/>
          <w:sz w:val="20"/>
          <w:szCs w:val="20"/>
        </w:rPr>
        <w:t xml:space="preserve"> of </w:t>
      </w:r>
      <w:proofErr w:type="spellStart"/>
      <w:r w:rsidR="004E75CA" w:rsidRPr="00E01932">
        <w:rPr>
          <w:color w:val="auto"/>
          <w:sz w:val="20"/>
          <w:szCs w:val="20"/>
        </w:rPr>
        <w:t>breast</w:t>
      </w:r>
      <w:proofErr w:type="spellEnd"/>
      <w:r w:rsidR="004E75CA" w:rsidRPr="00E01932">
        <w:rPr>
          <w:color w:val="auto"/>
          <w:sz w:val="20"/>
          <w:szCs w:val="20"/>
        </w:rPr>
        <w:t xml:space="preserve"> </w:t>
      </w:r>
      <w:proofErr w:type="spellStart"/>
      <w:r w:rsidR="004E75CA" w:rsidRPr="00E01932">
        <w:rPr>
          <w:color w:val="auto"/>
          <w:sz w:val="20"/>
          <w:szCs w:val="20"/>
        </w:rPr>
        <w:t>cancer</w:t>
      </w:r>
      <w:proofErr w:type="spellEnd"/>
      <w:r w:rsidR="004E75CA" w:rsidRPr="00E01932">
        <w:rPr>
          <w:color w:val="auto"/>
          <w:sz w:val="20"/>
          <w:szCs w:val="20"/>
        </w:rPr>
        <w:t xml:space="preserve"> </w:t>
      </w:r>
      <w:proofErr w:type="spellStart"/>
      <w:r w:rsidR="004E75CA" w:rsidRPr="00E01932">
        <w:rPr>
          <w:color w:val="auto"/>
          <w:sz w:val="20"/>
          <w:szCs w:val="20"/>
        </w:rPr>
        <w:t>by</w:t>
      </w:r>
      <w:proofErr w:type="spellEnd"/>
      <w:r w:rsidR="004E75CA" w:rsidRPr="00E01932">
        <w:rPr>
          <w:color w:val="auto"/>
          <w:sz w:val="20"/>
          <w:szCs w:val="20"/>
        </w:rPr>
        <w:t xml:space="preserve"> </w:t>
      </w:r>
      <w:proofErr w:type="spellStart"/>
      <w:r w:rsidR="004E75CA" w:rsidRPr="00E01932">
        <w:rPr>
          <w:color w:val="auto"/>
          <w:sz w:val="20"/>
          <w:szCs w:val="20"/>
        </w:rPr>
        <w:t>using</w:t>
      </w:r>
      <w:proofErr w:type="spellEnd"/>
      <w:r w:rsidR="004E75CA" w:rsidRPr="00E01932">
        <w:rPr>
          <w:color w:val="auto"/>
          <w:sz w:val="20"/>
          <w:szCs w:val="20"/>
        </w:rPr>
        <w:t xml:space="preserve"> </w:t>
      </w:r>
      <w:proofErr w:type="spellStart"/>
      <w:r w:rsidR="004E75CA" w:rsidRPr="00E01932">
        <w:rPr>
          <w:color w:val="auto"/>
          <w:sz w:val="20"/>
          <w:szCs w:val="20"/>
        </w:rPr>
        <w:t>blood</w:t>
      </w:r>
      <w:proofErr w:type="spellEnd"/>
      <w:r w:rsidR="004E75CA" w:rsidRPr="00E01932">
        <w:rPr>
          <w:color w:val="auto"/>
          <w:sz w:val="20"/>
          <w:szCs w:val="20"/>
        </w:rPr>
        <w:t xml:space="preserve"> test </w:t>
      </w:r>
      <w:proofErr w:type="spellStart"/>
      <w:r w:rsidR="004E75CA" w:rsidRPr="00E01932">
        <w:rPr>
          <w:color w:val="auto"/>
          <w:sz w:val="20"/>
          <w:szCs w:val="20"/>
        </w:rPr>
        <w:t>results</w:t>
      </w:r>
      <w:proofErr w:type="spellEnd"/>
      <w:r w:rsidR="004E75CA" w:rsidRPr="00E01932">
        <w:rPr>
          <w:color w:val="auto"/>
          <w:sz w:val="20"/>
          <w:szCs w:val="20"/>
        </w:rPr>
        <w:t xml:space="preserve"> </w:t>
      </w:r>
      <w:proofErr w:type="spellStart"/>
      <w:r w:rsidR="004E75CA" w:rsidRPr="00E01932">
        <w:rPr>
          <w:color w:val="auto"/>
          <w:sz w:val="20"/>
          <w:szCs w:val="20"/>
        </w:rPr>
        <w:t>and</w:t>
      </w:r>
      <w:proofErr w:type="spellEnd"/>
      <w:r w:rsidR="004E75CA" w:rsidRPr="00E01932">
        <w:rPr>
          <w:color w:val="auto"/>
          <w:sz w:val="20"/>
          <w:szCs w:val="20"/>
        </w:rPr>
        <w:t xml:space="preserve"> </w:t>
      </w:r>
      <w:proofErr w:type="spellStart"/>
      <w:r w:rsidR="004E75CA" w:rsidRPr="00E01932">
        <w:rPr>
          <w:color w:val="auto"/>
          <w:sz w:val="20"/>
          <w:szCs w:val="20"/>
        </w:rPr>
        <w:t>anthropometric</w:t>
      </w:r>
      <w:proofErr w:type="spellEnd"/>
      <w:r w:rsidR="004E75CA" w:rsidRPr="00E01932">
        <w:rPr>
          <w:color w:val="auto"/>
          <w:sz w:val="20"/>
          <w:szCs w:val="20"/>
        </w:rPr>
        <w:t xml:space="preserve"> </w:t>
      </w:r>
      <w:proofErr w:type="gramStart"/>
      <w:r w:rsidR="004E75CA" w:rsidRPr="00E01932">
        <w:rPr>
          <w:color w:val="auto"/>
          <w:sz w:val="20"/>
          <w:szCs w:val="20"/>
        </w:rPr>
        <w:t>data</w:t>
      </w:r>
      <w:proofErr w:type="gramEnd"/>
      <w:r w:rsidR="004E75CA" w:rsidRPr="00E01932">
        <w:rPr>
          <w:color w:val="auto"/>
          <w:sz w:val="20"/>
          <w:szCs w:val="20"/>
        </w:rPr>
        <w:t xml:space="preserve">. </w:t>
      </w:r>
      <w:proofErr w:type="spellStart"/>
      <w:r w:rsidR="004E75CA" w:rsidRPr="00E01932">
        <w:rPr>
          <w:color w:val="auto"/>
          <w:sz w:val="20"/>
          <w:szCs w:val="20"/>
        </w:rPr>
        <w:t>With</w:t>
      </w:r>
      <w:proofErr w:type="spellEnd"/>
      <w:r w:rsidR="004E75CA" w:rsidRPr="00E01932">
        <w:rPr>
          <w:color w:val="auto"/>
          <w:sz w:val="20"/>
          <w:szCs w:val="20"/>
        </w:rPr>
        <w:t xml:space="preserve"> </w:t>
      </w:r>
      <w:proofErr w:type="spellStart"/>
      <w:r w:rsidR="004E75CA" w:rsidRPr="00E01932">
        <w:rPr>
          <w:color w:val="auto"/>
          <w:sz w:val="20"/>
          <w:szCs w:val="20"/>
        </w:rPr>
        <w:t>this</w:t>
      </w:r>
      <w:proofErr w:type="spellEnd"/>
      <w:r w:rsidR="004E75CA" w:rsidRPr="00E01932">
        <w:rPr>
          <w:color w:val="auto"/>
          <w:sz w:val="20"/>
          <w:szCs w:val="20"/>
        </w:rPr>
        <w:t xml:space="preserve"> model, </w:t>
      </w:r>
      <w:proofErr w:type="spellStart"/>
      <w:r w:rsidR="004E75CA" w:rsidRPr="00E01932">
        <w:rPr>
          <w:color w:val="auto"/>
          <w:sz w:val="20"/>
          <w:szCs w:val="20"/>
        </w:rPr>
        <w:t>which</w:t>
      </w:r>
      <w:proofErr w:type="spellEnd"/>
      <w:r w:rsidR="004E75CA" w:rsidRPr="00E01932">
        <w:rPr>
          <w:color w:val="auto"/>
          <w:sz w:val="20"/>
          <w:szCs w:val="20"/>
        </w:rPr>
        <w:t xml:space="preserve"> is </w:t>
      </w:r>
      <w:proofErr w:type="spellStart"/>
      <w:r w:rsidR="004E75CA" w:rsidRPr="00E01932">
        <w:rPr>
          <w:color w:val="auto"/>
          <w:sz w:val="20"/>
          <w:szCs w:val="20"/>
        </w:rPr>
        <w:t>based</w:t>
      </w:r>
      <w:proofErr w:type="spellEnd"/>
      <w:r w:rsidR="004E75CA" w:rsidRPr="00E01932">
        <w:rPr>
          <w:color w:val="auto"/>
          <w:sz w:val="20"/>
          <w:szCs w:val="20"/>
        </w:rPr>
        <w:t xml:space="preserve"> on </w:t>
      </w:r>
      <w:proofErr w:type="spellStart"/>
      <w:r w:rsidR="004E75CA" w:rsidRPr="00E01932">
        <w:rPr>
          <w:color w:val="auto"/>
          <w:sz w:val="20"/>
          <w:szCs w:val="20"/>
        </w:rPr>
        <w:t>routine</w:t>
      </w:r>
      <w:proofErr w:type="spellEnd"/>
      <w:r w:rsidR="004E75CA" w:rsidRPr="00E01932">
        <w:rPr>
          <w:color w:val="auto"/>
          <w:sz w:val="20"/>
          <w:szCs w:val="20"/>
        </w:rPr>
        <w:t xml:space="preserve"> </w:t>
      </w:r>
      <w:proofErr w:type="gramStart"/>
      <w:r w:rsidR="004E75CA" w:rsidRPr="00E01932">
        <w:rPr>
          <w:color w:val="auto"/>
          <w:sz w:val="20"/>
          <w:szCs w:val="20"/>
        </w:rPr>
        <w:t>data</w:t>
      </w:r>
      <w:proofErr w:type="gramEnd"/>
      <w:r w:rsidR="004E75CA" w:rsidRPr="00E01932">
        <w:rPr>
          <w:color w:val="auto"/>
          <w:sz w:val="20"/>
          <w:szCs w:val="20"/>
        </w:rPr>
        <w:t xml:space="preserve">, it is </w:t>
      </w:r>
      <w:proofErr w:type="spellStart"/>
      <w:r w:rsidR="004E75CA" w:rsidRPr="00E01932">
        <w:rPr>
          <w:color w:val="auto"/>
          <w:sz w:val="20"/>
          <w:szCs w:val="20"/>
        </w:rPr>
        <w:t>aimed</w:t>
      </w:r>
      <w:proofErr w:type="spellEnd"/>
      <w:r w:rsidR="004E75CA" w:rsidRPr="00E01932">
        <w:rPr>
          <w:color w:val="auto"/>
          <w:sz w:val="20"/>
          <w:szCs w:val="20"/>
        </w:rPr>
        <w:t xml:space="preserve"> </w:t>
      </w:r>
      <w:proofErr w:type="spellStart"/>
      <w:r w:rsidR="004E75CA" w:rsidRPr="00E01932">
        <w:rPr>
          <w:color w:val="auto"/>
          <w:sz w:val="20"/>
          <w:szCs w:val="20"/>
        </w:rPr>
        <w:t>to</w:t>
      </w:r>
      <w:proofErr w:type="spellEnd"/>
      <w:r w:rsidR="004E75CA" w:rsidRPr="00E01932">
        <w:rPr>
          <w:color w:val="auto"/>
          <w:sz w:val="20"/>
          <w:szCs w:val="20"/>
        </w:rPr>
        <w:t xml:space="preserve"> </w:t>
      </w:r>
      <w:proofErr w:type="spellStart"/>
      <w:r w:rsidR="004E75CA" w:rsidRPr="00E01932">
        <w:rPr>
          <w:color w:val="auto"/>
          <w:sz w:val="20"/>
          <w:szCs w:val="20"/>
        </w:rPr>
        <w:t>determine</w:t>
      </w:r>
      <w:proofErr w:type="spellEnd"/>
      <w:r w:rsidR="004E75CA" w:rsidRPr="00E01932">
        <w:rPr>
          <w:color w:val="auto"/>
          <w:sz w:val="20"/>
          <w:szCs w:val="20"/>
        </w:rPr>
        <w:t xml:space="preserve"> </w:t>
      </w:r>
      <w:proofErr w:type="spellStart"/>
      <w:r w:rsidR="004E75CA" w:rsidRPr="00E01932">
        <w:rPr>
          <w:color w:val="auto"/>
          <w:sz w:val="20"/>
          <w:szCs w:val="20"/>
        </w:rPr>
        <w:t>the</w:t>
      </w:r>
      <w:proofErr w:type="spellEnd"/>
      <w:r w:rsidR="004E75CA" w:rsidRPr="00E01932">
        <w:rPr>
          <w:color w:val="auto"/>
          <w:sz w:val="20"/>
          <w:szCs w:val="20"/>
        </w:rPr>
        <w:t xml:space="preserve"> risk </w:t>
      </w:r>
      <w:proofErr w:type="spellStart"/>
      <w:r w:rsidR="004E75CA" w:rsidRPr="00E01932">
        <w:rPr>
          <w:color w:val="auto"/>
          <w:sz w:val="20"/>
          <w:szCs w:val="20"/>
        </w:rPr>
        <w:t>status</w:t>
      </w:r>
      <w:proofErr w:type="spellEnd"/>
      <w:r w:rsidR="004E75CA" w:rsidRPr="00E01932">
        <w:rPr>
          <w:color w:val="auto"/>
          <w:sz w:val="20"/>
          <w:szCs w:val="20"/>
        </w:rPr>
        <w:t xml:space="preserve"> of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people</w:t>
      </w:r>
      <w:proofErr w:type="spellEnd"/>
      <w:r w:rsidR="004E75CA" w:rsidRPr="00E01932">
        <w:rPr>
          <w:color w:val="auto"/>
          <w:sz w:val="20"/>
          <w:szCs w:val="20"/>
        </w:rPr>
        <w:t xml:space="preserve"> </w:t>
      </w:r>
      <w:proofErr w:type="spellStart"/>
      <w:r w:rsidR="004E75CA" w:rsidRPr="00E01932">
        <w:rPr>
          <w:color w:val="auto"/>
          <w:sz w:val="20"/>
          <w:szCs w:val="20"/>
        </w:rPr>
        <w:t>going</w:t>
      </w:r>
      <w:proofErr w:type="spellEnd"/>
      <w:r w:rsidR="004E75CA" w:rsidRPr="00E01932">
        <w:rPr>
          <w:color w:val="auto"/>
          <w:sz w:val="20"/>
          <w:szCs w:val="20"/>
        </w:rPr>
        <w:t xml:space="preserve"> </w:t>
      </w:r>
      <w:proofErr w:type="spellStart"/>
      <w:r w:rsidR="004E75CA" w:rsidRPr="00E01932">
        <w:rPr>
          <w:color w:val="auto"/>
          <w:sz w:val="20"/>
          <w:szCs w:val="20"/>
        </w:rPr>
        <w:t>to</w:t>
      </w:r>
      <w:proofErr w:type="spellEnd"/>
      <w:r w:rsidR="004E75CA" w:rsidRPr="00E01932">
        <w:rPr>
          <w:color w:val="auto"/>
          <w:sz w:val="20"/>
          <w:szCs w:val="20"/>
        </w:rPr>
        <w:t xml:space="preserve">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hospital</w:t>
      </w:r>
      <w:proofErr w:type="spellEnd"/>
      <w:r w:rsidR="004E75CA" w:rsidRPr="00E01932">
        <w:rPr>
          <w:color w:val="auto"/>
          <w:sz w:val="20"/>
          <w:szCs w:val="20"/>
        </w:rPr>
        <w:t xml:space="preserve"> </w:t>
      </w:r>
      <w:proofErr w:type="spellStart"/>
      <w:r w:rsidR="004E75CA" w:rsidRPr="00E01932">
        <w:rPr>
          <w:color w:val="auto"/>
          <w:sz w:val="20"/>
          <w:szCs w:val="20"/>
        </w:rPr>
        <w:t>for</w:t>
      </w:r>
      <w:proofErr w:type="spellEnd"/>
      <w:r w:rsidR="004E75CA" w:rsidRPr="00E01932">
        <w:rPr>
          <w:color w:val="auto"/>
          <w:sz w:val="20"/>
          <w:szCs w:val="20"/>
        </w:rPr>
        <w:t xml:space="preserve"> </w:t>
      </w:r>
      <w:proofErr w:type="spellStart"/>
      <w:r w:rsidR="004E75CA" w:rsidRPr="00E01932">
        <w:rPr>
          <w:color w:val="auto"/>
          <w:sz w:val="20"/>
          <w:szCs w:val="20"/>
        </w:rPr>
        <w:t>any</w:t>
      </w:r>
      <w:proofErr w:type="spellEnd"/>
      <w:r w:rsidR="004E75CA" w:rsidRPr="00E01932">
        <w:rPr>
          <w:color w:val="auto"/>
          <w:sz w:val="20"/>
          <w:szCs w:val="20"/>
        </w:rPr>
        <w:t xml:space="preserve"> </w:t>
      </w:r>
      <w:proofErr w:type="spellStart"/>
      <w:r w:rsidR="004E75CA" w:rsidRPr="00E01932">
        <w:rPr>
          <w:color w:val="auto"/>
          <w:sz w:val="20"/>
          <w:szCs w:val="20"/>
        </w:rPr>
        <w:t>reason</w:t>
      </w:r>
      <w:proofErr w:type="spellEnd"/>
      <w:r w:rsidR="004E75CA" w:rsidRPr="00E01932">
        <w:rPr>
          <w:color w:val="auto"/>
          <w:sz w:val="20"/>
          <w:szCs w:val="20"/>
        </w:rPr>
        <w:t xml:space="preserve"> </w:t>
      </w:r>
      <w:proofErr w:type="spellStart"/>
      <w:r w:rsidR="004E75CA" w:rsidRPr="00E01932">
        <w:rPr>
          <w:color w:val="auto"/>
          <w:sz w:val="20"/>
          <w:szCs w:val="20"/>
        </w:rPr>
        <w:t>and</w:t>
      </w:r>
      <w:proofErr w:type="spellEnd"/>
      <w:r w:rsidR="004E75CA" w:rsidRPr="00E01932">
        <w:rPr>
          <w:color w:val="auto"/>
          <w:sz w:val="20"/>
          <w:szCs w:val="20"/>
        </w:rPr>
        <w:t xml:space="preserve"> </w:t>
      </w:r>
      <w:proofErr w:type="spellStart"/>
      <w:r w:rsidR="004E75CA" w:rsidRPr="00E01932">
        <w:rPr>
          <w:color w:val="auto"/>
          <w:sz w:val="20"/>
          <w:szCs w:val="20"/>
        </w:rPr>
        <w:t>directing</w:t>
      </w:r>
      <w:proofErr w:type="spellEnd"/>
      <w:r w:rsidR="004E75CA" w:rsidRPr="00E01932">
        <w:rPr>
          <w:color w:val="auto"/>
          <w:sz w:val="20"/>
          <w:szCs w:val="20"/>
        </w:rPr>
        <w:t xml:space="preserve"> </w:t>
      </w:r>
      <w:proofErr w:type="spellStart"/>
      <w:r w:rsidR="004E75CA" w:rsidRPr="00E01932">
        <w:rPr>
          <w:color w:val="auto"/>
          <w:sz w:val="20"/>
          <w:szCs w:val="20"/>
        </w:rPr>
        <w:t>them</w:t>
      </w:r>
      <w:proofErr w:type="spellEnd"/>
      <w:r w:rsidR="004E75CA" w:rsidRPr="00E01932">
        <w:rPr>
          <w:color w:val="auto"/>
          <w:sz w:val="20"/>
          <w:szCs w:val="20"/>
        </w:rPr>
        <w:t xml:space="preserve"> </w:t>
      </w:r>
      <w:proofErr w:type="spellStart"/>
      <w:r w:rsidR="004E75CA" w:rsidRPr="00E01932">
        <w:rPr>
          <w:color w:val="auto"/>
          <w:sz w:val="20"/>
          <w:szCs w:val="20"/>
        </w:rPr>
        <w:t>to</w:t>
      </w:r>
      <w:proofErr w:type="spellEnd"/>
      <w:r w:rsidR="004E75CA" w:rsidRPr="00E01932">
        <w:rPr>
          <w:color w:val="auto"/>
          <w:sz w:val="20"/>
          <w:szCs w:val="20"/>
        </w:rPr>
        <w:t xml:space="preserve">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related</w:t>
      </w:r>
      <w:proofErr w:type="spellEnd"/>
      <w:r w:rsidR="004E75CA" w:rsidRPr="00E01932">
        <w:rPr>
          <w:color w:val="auto"/>
          <w:sz w:val="20"/>
          <w:szCs w:val="20"/>
        </w:rPr>
        <w:t xml:space="preserve"> </w:t>
      </w:r>
      <w:proofErr w:type="spellStart"/>
      <w:r w:rsidR="004E75CA" w:rsidRPr="00E01932">
        <w:rPr>
          <w:color w:val="auto"/>
          <w:sz w:val="20"/>
          <w:szCs w:val="20"/>
        </w:rPr>
        <w:t>unit</w:t>
      </w:r>
      <w:proofErr w:type="spellEnd"/>
      <w:r w:rsidR="004E75CA" w:rsidRPr="00E01932">
        <w:rPr>
          <w:color w:val="auto"/>
          <w:sz w:val="20"/>
          <w:szCs w:val="20"/>
        </w:rPr>
        <w:t xml:space="preserve">. </w:t>
      </w:r>
      <w:proofErr w:type="spellStart"/>
      <w:r w:rsidR="004E75CA" w:rsidRPr="00E01932">
        <w:rPr>
          <w:color w:val="auto"/>
          <w:sz w:val="20"/>
          <w:szCs w:val="20"/>
        </w:rPr>
        <w:t>The</w:t>
      </w:r>
      <w:proofErr w:type="spellEnd"/>
      <w:r w:rsidR="004E75CA" w:rsidRPr="00E01932">
        <w:rPr>
          <w:color w:val="auto"/>
          <w:sz w:val="20"/>
          <w:szCs w:val="20"/>
        </w:rPr>
        <w:t xml:space="preserve"> model is </w:t>
      </w:r>
      <w:proofErr w:type="spellStart"/>
      <w:r w:rsidR="004E75CA" w:rsidRPr="00E01932">
        <w:rPr>
          <w:color w:val="auto"/>
          <w:sz w:val="20"/>
          <w:szCs w:val="20"/>
        </w:rPr>
        <w:t>designed</w:t>
      </w:r>
      <w:proofErr w:type="spellEnd"/>
      <w:r w:rsidR="004E75CA" w:rsidRPr="00E01932">
        <w:rPr>
          <w:color w:val="auto"/>
          <w:sz w:val="20"/>
          <w:szCs w:val="20"/>
        </w:rPr>
        <w:t xml:space="preserve"> </w:t>
      </w:r>
      <w:proofErr w:type="spellStart"/>
      <w:r w:rsidR="004E75CA" w:rsidRPr="00E01932">
        <w:rPr>
          <w:color w:val="auto"/>
          <w:sz w:val="20"/>
          <w:szCs w:val="20"/>
        </w:rPr>
        <w:t>using</w:t>
      </w:r>
      <w:proofErr w:type="spellEnd"/>
      <w:r w:rsidR="004E75CA" w:rsidRPr="00E01932">
        <w:rPr>
          <w:color w:val="auto"/>
          <w:sz w:val="20"/>
          <w:szCs w:val="20"/>
        </w:rPr>
        <w:t xml:space="preserve">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association</w:t>
      </w:r>
      <w:proofErr w:type="spellEnd"/>
      <w:r w:rsidR="004E75CA" w:rsidRPr="00E01932">
        <w:rPr>
          <w:color w:val="auto"/>
          <w:sz w:val="20"/>
          <w:szCs w:val="20"/>
        </w:rPr>
        <w:t xml:space="preserve"> </w:t>
      </w:r>
      <w:proofErr w:type="spellStart"/>
      <w:r w:rsidR="004E75CA" w:rsidRPr="00E01932">
        <w:rPr>
          <w:color w:val="auto"/>
          <w:sz w:val="20"/>
          <w:szCs w:val="20"/>
        </w:rPr>
        <w:t>rule</w:t>
      </w:r>
      <w:proofErr w:type="spellEnd"/>
      <w:r w:rsidR="004E75CA" w:rsidRPr="00E01932">
        <w:rPr>
          <w:color w:val="auto"/>
          <w:sz w:val="20"/>
          <w:szCs w:val="20"/>
        </w:rPr>
        <w:t xml:space="preserve"> </w:t>
      </w:r>
      <w:proofErr w:type="spellStart"/>
      <w:r w:rsidR="004E75CA" w:rsidRPr="00E01932">
        <w:rPr>
          <w:color w:val="auto"/>
          <w:sz w:val="20"/>
          <w:szCs w:val="20"/>
        </w:rPr>
        <w:t>method</w:t>
      </w:r>
      <w:proofErr w:type="spellEnd"/>
      <w:r w:rsidR="004E75CA" w:rsidRPr="00E01932">
        <w:rPr>
          <w:color w:val="auto"/>
          <w:sz w:val="20"/>
          <w:szCs w:val="20"/>
        </w:rPr>
        <w:t xml:space="preserve">, a </w:t>
      </w:r>
      <w:proofErr w:type="spellStart"/>
      <w:r w:rsidR="004E75CA" w:rsidRPr="00E01932">
        <w:rPr>
          <w:color w:val="auto"/>
          <w:sz w:val="20"/>
          <w:szCs w:val="20"/>
        </w:rPr>
        <w:t>technique</w:t>
      </w:r>
      <w:proofErr w:type="spellEnd"/>
      <w:r w:rsidR="004E75CA" w:rsidRPr="00E01932">
        <w:rPr>
          <w:color w:val="auto"/>
          <w:sz w:val="20"/>
          <w:szCs w:val="20"/>
        </w:rPr>
        <w:t xml:space="preserve"> of </w:t>
      </w:r>
      <w:proofErr w:type="gramStart"/>
      <w:r w:rsidR="004E75CA" w:rsidRPr="00E01932">
        <w:rPr>
          <w:color w:val="auto"/>
          <w:sz w:val="20"/>
          <w:szCs w:val="20"/>
        </w:rPr>
        <w:t>data</w:t>
      </w:r>
      <w:proofErr w:type="gramEnd"/>
      <w:r w:rsidR="004E75CA" w:rsidRPr="00E01932">
        <w:rPr>
          <w:color w:val="auto"/>
          <w:sz w:val="20"/>
          <w:szCs w:val="20"/>
        </w:rPr>
        <w:t xml:space="preserve"> </w:t>
      </w:r>
      <w:proofErr w:type="spellStart"/>
      <w:r w:rsidR="004E75CA" w:rsidRPr="00E01932">
        <w:rPr>
          <w:color w:val="auto"/>
          <w:sz w:val="20"/>
          <w:szCs w:val="20"/>
        </w:rPr>
        <w:t>mining</w:t>
      </w:r>
      <w:proofErr w:type="spellEnd"/>
      <w:r w:rsidR="004E75CA" w:rsidRPr="00E01932">
        <w:rPr>
          <w:color w:val="auto"/>
          <w:sz w:val="20"/>
          <w:szCs w:val="20"/>
        </w:rPr>
        <w:t xml:space="preserve">;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association</w:t>
      </w:r>
      <w:proofErr w:type="spellEnd"/>
      <w:r w:rsidR="004E75CA" w:rsidRPr="00E01932">
        <w:rPr>
          <w:color w:val="auto"/>
          <w:sz w:val="20"/>
          <w:szCs w:val="20"/>
        </w:rPr>
        <w:t xml:space="preserve"> </w:t>
      </w:r>
      <w:proofErr w:type="spellStart"/>
      <w:r w:rsidR="004E75CA" w:rsidRPr="00E01932">
        <w:rPr>
          <w:color w:val="auto"/>
          <w:sz w:val="20"/>
          <w:szCs w:val="20"/>
        </w:rPr>
        <w:t>effect</w:t>
      </w:r>
      <w:proofErr w:type="spellEnd"/>
      <w:r w:rsidR="004E75CA" w:rsidRPr="00E01932">
        <w:rPr>
          <w:color w:val="auto"/>
          <w:sz w:val="20"/>
          <w:szCs w:val="20"/>
        </w:rPr>
        <w:t xml:space="preserve"> of </w:t>
      </w:r>
      <w:proofErr w:type="spellStart"/>
      <w:r w:rsidR="004E75CA" w:rsidRPr="00E01932">
        <w:rPr>
          <w:color w:val="auto"/>
          <w:sz w:val="20"/>
          <w:szCs w:val="20"/>
        </w:rPr>
        <w:t>anthropometric</w:t>
      </w:r>
      <w:proofErr w:type="spellEnd"/>
      <w:r w:rsidR="004E75CA" w:rsidRPr="00E01932">
        <w:rPr>
          <w:color w:val="auto"/>
          <w:sz w:val="20"/>
          <w:szCs w:val="20"/>
        </w:rPr>
        <w:t xml:space="preserve"> </w:t>
      </w:r>
      <w:proofErr w:type="spellStart"/>
      <w:r w:rsidR="004E75CA" w:rsidRPr="00E01932">
        <w:rPr>
          <w:color w:val="auto"/>
          <w:sz w:val="20"/>
          <w:szCs w:val="20"/>
        </w:rPr>
        <w:t>measurements</w:t>
      </w:r>
      <w:proofErr w:type="spellEnd"/>
      <w:r w:rsidR="004E75CA" w:rsidRPr="00E01932">
        <w:rPr>
          <w:color w:val="auto"/>
          <w:sz w:val="20"/>
          <w:szCs w:val="20"/>
        </w:rPr>
        <w:t xml:space="preserve"> </w:t>
      </w:r>
      <w:proofErr w:type="spellStart"/>
      <w:r w:rsidR="004E75CA" w:rsidRPr="00E01932">
        <w:rPr>
          <w:color w:val="auto"/>
          <w:sz w:val="20"/>
          <w:szCs w:val="20"/>
        </w:rPr>
        <w:t>and</w:t>
      </w:r>
      <w:proofErr w:type="spellEnd"/>
      <w:r w:rsidR="004E75CA" w:rsidRPr="00E01932">
        <w:rPr>
          <w:color w:val="auto"/>
          <w:sz w:val="20"/>
          <w:szCs w:val="20"/>
        </w:rPr>
        <w:t xml:space="preserve"> </w:t>
      </w:r>
      <w:proofErr w:type="spellStart"/>
      <w:r w:rsidR="004E75CA" w:rsidRPr="00E01932">
        <w:rPr>
          <w:color w:val="auto"/>
          <w:sz w:val="20"/>
          <w:szCs w:val="20"/>
        </w:rPr>
        <w:t>blood</w:t>
      </w:r>
      <w:proofErr w:type="spellEnd"/>
      <w:r w:rsidR="004E75CA" w:rsidRPr="00E01932">
        <w:rPr>
          <w:color w:val="auto"/>
          <w:sz w:val="20"/>
          <w:szCs w:val="20"/>
        </w:rPr>
        <w:t xml:space="preserve"> test </w:t>
      </w:r>
      <w:proofErr w:type="spellStart"/>
      <w:r w:rsidR="004E75CA" w:rsidRPr="00E01932">
        <w:rPr>
          <w:color w:val="auto"/>
          <w:sz w:val="20"/>
          <w:szCs w:val="20"/>
        </w:rPr>
        <w:t>results</w:t>
      </w:r>
      <w:proofErr w:type="spellEnd"/>
      <w:r w:rsidR="004E75CA" w:rsidRPr="00E01932">
        <w:rPr>
          <w:color w:val="auto"/>
          <w:sz w:val="20"/>
          <w:szCs w:val="20"/>
        </w:rPr>
        <w:t xml:space="preserve"> of 64 </w:t>
      </w:r>
      <w:proofErr w:type="spellStart"/>
      <w:r w:rsidR="004E75CA" w:rsidRPr="00E01932">
        <w:rPr>
          <w:color w:val="auto"/>
          <w:sz w:val="20"/>
          <w:szCs w:val="20"/>
        </w:rPr>
        <w:t>sick</w:t>
      </w:r>
      <w:proofErr w:type="spellEnd"/>
      <w:r w:rsidR="004E75CA" w:rsidRPr="00E01932">
        <w:rPr>
          <w:color w:val="auto"/>
          <w:sz w:val="20"/>
          <w:szCs w:val="20"/>
        </w:rPr>
        <w:t xml:space="preserve"> </w:t>
      </w:r>
      <w:proofErr w:type="spellStart"/>
      <w:r w:rsidR="004E75CA" w:rsidRPr="00E01932">
        <w:rPr>
          <w:color w:val="auto"/>
          <w:sz w:val="20"/>
          <w:szCs w:val="20"/>
        </w:rPr>
        <w:t>and</w:t>
      </w:r>
      <w:proofErr w:type="spellEnd"/>
      <w:r w:rsidR="004E75CA" w:rsidRPr="00E01932">
        <w:rPr>
          <w:color w:val="auto"/>
          <w:sz w:val="20"/>
          <w:szCs w:val="20"/>
        </w:rPr>
        <w:t xml:space="preserve"> 52 </w:t>
      </w:r>
      <w:proofErr w:type="spellStart"/>
      <w:r w:rsidR="004E75CA" w:rsidRPr="00E01932">
        <w:rPr>
          <w:color w:val="auto"/>
          <w:sz w:val="20"/>
          <w:szCs w:val="20"/>
        </w:rPr>
        <w:t>healthy</w:t>
      </w:r>
      <w:proofErr w:type="spellEnd"/>
      <w:r w:rsidR="004E75CA" w:rsidRPr="00E01932">
        <w:rPr>
          <w:color w:val="auto"/>
          <w:sz w:val="20"/>
          <w:szCs w:val="20"/>
        </w:rPr>
        <w:t xml:space="preserve"> </w:t>
      </w:r>
      <w:proofErr w:type="spellStart"/>
      <w:r w:rsidR="004E75CA" w:rsidRPr="00E01932">
        <w:rPr>
          <w:color w:val="auto"/>
          <w:sz w:val="20"/>
          <w:szCs w:val="20"/>
        </w:rPr>
        <w:t>people</w:t>
      </w:r>
      <w:proofErr w:type="spellEnd"/>
      <w:r w:rsidR="004E75CA" w:rsidRPr="00E01932">
        <w:rPr>
          <w:color w:val="auto"/>
          <w:sz w:val="20"/>
          <w:szCs w:val="20"/>
        </w:rPr>
        <w:t xml:space="preserve"> </w:t>
      </w:r>
      <w:proofErr w:type="spellStart"/>
      <w:r w:rsidR="004E75CA" w:rsidRPr="00E01932">
        <w:rPr>
          <w:color w:val="auto"/>
          <w:sz w:val="20"/>
          <w:szCs w:val="20"/>
        </w:rPr>
        <w:t>from</w:t>
      </w:r>
      <w:proofErr w:type="spellEnd"/>
      <w:r w:rsidR="004E75CA" w:rsidRPr="00E01932">
        <w:rPr>
          <w:color w:val="auto"/>
          <w:sz w:val="20"/>
          <w:szCs w:val="20"/>
        </w:rPr>
        <w:t xml:space="preserve"> UCI </w:t>
      </w:r>
      <w:proofErr w:type="spellStart"/>
      <w:r w:rsidR="004E75CA" w:rsidRPr="00E01932">
        <w:rPr>
          <w:color w:val="auto"/>
          <w:sz w:val="20"/>
          <w:szCs w:val="20"/>
        </w:rPr>
        <w:t>machine</w:t>
      </w:r>
      <w:proofErr w:type="spellEnd"/>
      <w:r w:rsidR="004E75CA" w:rsidRPr="00E01932">
        <w:rPr>
          <w:color w:val="auto"/>
          <w:sz w:val="20"/>
          <w:szCs w:val="20"/>
        </w:rPr>
        <w:t xml:space="preserve"> </w:t>
      </w:r>
      <w:proofErr w:type="spellStart"/>
      <w:r w:rsidR="004E75CA" w:rsidRPr="00E01932">
        <w:rPr>
          <w:color w:val="auto"/>
          <w:sz w:val="20"/>
          <w:szCs w:val="20"/>
        </w:rPr>
        <w:t>learning</w:t>
      </w:r>
      <w:proofErr w:type="spellEnd"/>
      <w:r w:rsidR="004E75CA" w:rsidRPr="00E01932">
        <w:rPr>
          <w:color w:val="auto"/>
          <w:sz w:val="20"/>
          <w:szCs w:val="20"/>
        </w:rPr>
        <w:t xml:space="preserve"> </w:t>
      </w:r>
      <w:proofErr w:type="spellStart"/>
      <w:r w:rsidR="004E75CA" w:rsidRPr="00E01932">
        <w:rPr>
          <w:color w:val="auto"/>
          <w:sz w:val="20"/>
          <w:szCs w:val="20"/>
        </w:rPr>
        <w:t>depot</w:t>
      </w:r>
      <w:proofErr w:type="spellEnd"/>
      <w:r w:rsidR="004E75CA" w:rsidRPr="00E01932">
        <w:rPr>
          <w:color w:val="auto"/>
          <w:sz w:val="20"/>
          <w:szCs w:val="20"/>
        </w:rPr>
        <w:t xml:space="preserve"> on </w:t>
      </w:r>
      <w:proofErr w:type="spellStart"/>
      <w:r w:rsidR="004E75CA" w:rsidRPr="00E01932">
        <w:rPr>
          <w:color w:val="auto"/>
          <w:sz w:val="20"/>
          <w:szCs w:val="20"/>
        </w:rPr>
        <w:t>breast</w:t>
      </w:r>
      <w:proofErr w:type="spellEnd"/>
      <w:r w:rsidR="004E75CA" w:rsidRPr="00E01932">
        <w:rPr>
          <w:color w:val="auto"/>
          <w:sz w:val="20"/>
          <w:szCs w:val="20"/>
        </w:rPr>
        <w:t xml:space="preserve"> </w:t>
      </w:r>
      <w:proofErr w:type="spellStart"/>
      <w:r w:rsidR="004E75CA" w:rsidRPr="00E01932">
        <w:rPr>
          <w:color w:val="auto"/>
          <w:sz w:val="20"/>
          <w:szCs w:val="20"/>
        </w:rPr>
        <w:t>cancer</w:t>
      </w:r>
      <w:proofErr w:type="spellEnd"/>
      <w:r w:rsidR="004E75CA" w:rsidRPr="00E01932">
        <w:rPr>
          <w:color w:val="auto"/>
          <w:sz w:val="20"/>
          <w:szCs w:val="20"/>
        </w:rPr>
        <w:t xml:space="preserve"> </w:t>
      </w:r>
      <w:proofErr w:type="spellStart"/>
      <w:r w:rsidR="004E75CA" w:rsidRPr="00E01932">
        <w:rPr>
          <w:color w:val="auto"/>
          <w:sz w:val="20"/>
          <w:szCs w:val="20"/>
        </w:rPr>
        <w:t>was</w:t>
      </w:r>
      <w:proofErr w:type="spellEnd"/>
      <w:r w:rsidR="004E75CA" w:rsidRPr="00E01932">
        <w:rPr>
          <w:color w:val="auto"/>
          <w:sz w:val="20"/>
          <w:szCs w:val="20"/>
        </w:rPr>
        <w:t xml:space="preserve"> </w:t>
      </w:r>
      <w:proofErr w:type="spellStart"/>
      <w:r w:rsidR="004E75CA" w:rsidRPr="00E01932">
        <w:rPr>
          <w:color w:val="auto"/>
          <w:sz w:val="20"/>
          <w:szCs w:val="20"/>
        </w:rPr>
        <w:t>investigated</w:t>
      </w:r>
      <w:proofErr w:type="spellEnd"/>
      <w:r w:rsidR="004E75CA" w:rsidRPr="00E01932">
        <w:rPr>
          <w:color w:val="auto"/>
          <w:sz w:val="20"/>
          <w:szCs w:val="20"/>
        </w:rPr>
        <w:t xml:space="preserve">. </w:t>
      </w:r>
      <w:proofErr w:type="spellStart"/>
      <w:r w:rsidR="004E75CA" w:rsidRPr="00E01932">
        <w:rPr>
          <w:color w:val="auto"/>
          <w:sz w:val="20"/>
          <w:szCs w:val="20"/>
        </w:rPr>
        <w:t>From</w:t>
      </w:r>
      <w:proofErr w:type="spellEnd"/>
      <w:r w:rsidR="004E75CA" w:rsidRPr="00E01932">
        <w:rPr>
          <w:color w:val="auto"/>
          <w:sz w:val="20"/>
          <w:szCs w:val="20"/>
        </w:rPr>
        <w:t xml:space="preserve"> </w:t>
      </w:r>
      <w:proofErr w:type="spellStart"/>
      <w:r w:rsidR="004E75CA" w:rsidRPr="00E01932">
        <w:rPr>
          <w:color w:val="auto"/>
          <w:sz w:val="20"/>
          <w:szCs w:val="20"/>
        </w:rPr>
        <w:t>result</w:t>
      </w:r>
      <w:proofErr w:type="spellEnd"/>
      <w:r w:rsidR="004E75CA" w:rsidRPr="00E01932">
        <w:rPr>
          <w:color w:val="auto"/>
          <w:sz w:val="20"/>
          <w:szCs w:val="20"/>
        </w:rPr>
        <w:t xml:space="preserve"> of </w:t>
      </w:r>
      <w:proofErr w:type="spellStart"/>
      <w:r w:rsidR="004E75CA" w:rsidRPr="00E01932">
        <w:rPr>
          <w:color w:val="auto"/>
          <w:sz w:val="20"/>
          <w:szCs w:val="20"/>
        </w:rPr>
        <w:t>analysis</w:t>
      </w:r>
      <w:proofErr w:type="spellEnd"/>
      <w:r w:rsidR="004E75CA" w:rsidRPr="00E01932">
        <w:rPr>
          <w:color w:val="auto"/>
          <w:sz w:val="20"/>
          <w:szCs w:val="20"/>
        </w:rPr>
        <w:t xml:space="preserve"> </w:t>
      </w:r>
      <w:proofErr w:type="spellStart"/>
      <w:r w:rsidR="004E75CA" w:rsidRPr="00E01932">
        <w:rPr>
          <w:color w:val="auto"/>
          <w:sz w:val="20"/>
          <w:szCs w:val="20"/>
        </w:rPr>
        <w:t>such</w:t>
      </w:r>
      <w:proofErr w:type="spellEnd"/>
      <w:r w:rsidR="004E75CA" w:rsidRPr="00E01932">
        <w:rPr>
          <w:color w:val="auto"/>
          <w:sz w:val="20"/>
          <w:szCs w:val="20"/>
        </w:rPr>
        <w:t xml:space="preserve"> as </w:t>
      </w:r>
      <w:proofErr w:type="spellStart"/>
      <w:r w:rsidR="004E75CA" w:rsidRPr="00E01932">
        <w:rPr>
          <w:color w:val="auto"/>
          <w:sz w:val="20"/>
          <w:szCs w:val="20"/>
        </w:rPr>
        <w:t>glucose</w:t>
      </w:r>
      <w:proofErr w:type="spellEnd"/>
      <w:r w:rsidR="004E75CA" w:rsidRPr="00E01932">
        <w:rPr>
          <w:color w:val="auto"/>
          <w:sz w:val="20"/>
          <w:szCs w:val="20"/>
        </w:rPr>
        <w:t xml:space="preserve">, </w:t>
      </w:r>
      <w:proofErr w:type="spellStart"/>
      <w:r w:rsidR="004E75CA" w:rsidRPr="00E01932">
        <w:rPr>
          <w:color w:val="auto"/>
          <w:sz w:val="20"/>
          <w:szCs w:val="20"/>
        </w:rPr>
        <w:t>insulin</w:t>
      </w:r>
      <w:proofErr w:type="spellEnd"/>
      <w:r w:rsidR="004E75CA" w:rsidRPr="00E01932">
        <w:rPr>
          <w:color w:val="auto"/>
          <w:sz w:val="20"/>
          <w:szCs w:val="20"/>
        </w:rPr>
        <w:t xml:space="preserve">, </w:t>
      </w:r>
      <w:proofErr w:type="spellStart"/>
      <w:r w:rsidR="004E75CA" w:rsidRPr="00E01932">
        <w:rPr>
          <w:color w:val="auto"/>
          <w:sz w:val="20"/>
          <w:szCs w:val="20"/>
        </w:rPr>
        <w:t>insulin</w:t>
      </w:r>
      <w:proofErr w:type="spellEnd"/>
      <w:r w:rsidR="004E75CA" w:rsidRPr="00E01932">
        <w:rPr>
          <w:color w:val="auto"/>
          <w:sz w:val="20"/>
          <w:szCs w:val="20"/>
        </w:rPr>
        <w:t xml:space="preserve"> </w:t>
      </w:r>
      <w:proofErr w:type="spellStart"/>
      <w:r w:rsidR="004E75CA" w:rsidRPr="00E01932">
        <w:rPr>
          <w:color w:val="auto"/>
          <w:sz w:val="20"/>
          <w:szCs w:val="20"/>
        </w:rPr>
        <w:t>resistance</w:t>
      </w:r>
      <w:proofErr w:type="spellEnd"/>
      <w:r w:rsidR="004E75CA" w:rsidRPr="00E01932">
        <w:rPr>
          <w:color w:val="auto"/>
          <w:sz w:val="20"/>
          <w:szCs w:val="20"/>
        </w:rPr>
        <w:t xml:space="preserve"> (HOMA), leptin, </w:t>
      </w:r>
      <w:proofErr w:type="spellStart"/>
      <w:r w:rsidR="004E75CA" w:rsidRPr="00E01932">
        <w:rPr>
          <w:color w:val="auto"/>
          <w:sz w:val="20"/>
          <w:szCs w:val="20"/>
        </w:rPr>
        <w:t>adiponectin</w:t>
      </w:r>
      <w:proofErr w:type="spellEnd"/>
      <w:r w:rsidR="004E75CA" w:rsidRPr="00E01932">
        <w:rPr>
          <w:color w:val="auto"/>
          <w:sz w:val="20"/>
          <w:szCs w:val="20"/>
        </w:rPr>
        <w:t xml:space="preserve">, resistin, </w:t>
      </w:r>
      <w:proofErr w:type="spellStart"/>
      <w:r w:rsidR="004E75CA" w:rsidRPr="00E01932">
        <w:rPr>
          <w:color w:val="auto"/>
          <w:sz w:val="20"/>
          <w:szCs w:val="20"/>
        </w:rPr>
        <w:t>monocyte</w:t>
      </w:r>
      <w:proofErr w:type="spellEnd"/>
      <w:r w:rsidR="004E75CA" w:rsidRPr="00E01932">
        <w:rPr>
          <w:color w:val="auto"/>
          <w:sz w:val="20"/>
          <w:szCs w:val="20"/>
        </w:rPr>
        <w:t xml:space="preserve"> </w:t>
      </w:r>
      <w:proofErr w:type="spellStart"/>
      <w:r w:rsidR="004E75CA" w:rsidRPr="00E01932">
        <w:rPr>
          <w:color w:val="auto"/>
          <w:sz w:val="20"/>
          <w:szCs w:val="20"/>
        </w:rPr>
        <w:t>chemotactic</w:t>
      </w:r>
      <w:proofErr w:type="spellEnd"/>
      <w:r w:rsidR="004E75CA" w:rsidRPr="00E01932">
        <w:rPr>
          <w:color w:val="auto"/>
          <w:sz w:val="20"/>
          <w:szCs w:val="20"/>
        </w:rPr>
        <w:t xml:space="preserve"> protein (MCP1) </w:t>
      </w:r>
      <w:proofErr w:type="spellStart"/>
      <w:r w:rsidR="004E75CA" w:rsidRPr="00E01932">
        <w:rPr>
          <w:color w:val="auto"/>
          <w:sz w:val="20"/>
          <w:szCs w:val="20"/>
        </w:rPr>
        <w:t>obtained</w:t>
      </w:r>
      <w:proofErr w:type="spellEnd"/>
      <w:r w:rsidR="004E75CA" w:rsidRPr="00E01932">
        <w:rPr>
          <w:color w:val="auto"/>
          <w:sz w:val="20"/>
          <w:szCs w:val="20"/>
        </w:rPr>
        <w:t xml:space="preserve"> </w:t>
      </w:r>
      <w:proofErr w:type="spellStart"/>
      <w:r w:rsidR="004E75CA" w:rsidRPr="00E01932">
        <w:rPr>
          <w:color w:val="auto"/>
          <w:sz w:val="20"/>
          <w:szCs w:val="20"/>
        </w:rPr>
        <w:t>from</w:t>
      </w:r>
      <w:proofErr w:type="spellEnd"/>
      <w:r w:rsidR="004E75CA" w:rsidRPr="00E01932">
        <w:rPr>
          <w:color w:val="auto"/>
          <w:sz w:val="20"/>
          <w:szCs w:val="20"/>
        </w:rPr>
        <w:t xml:space="preserve"> </w:t>
      </w:r>
      <w:proofErr w:type="spellStart"/>
      <w:r w:rsidR="004E75CA" w:rsidRPr="00E01932">
        <w:rPr>
          <w:color w:val="auto"/>
          <w:sz w:val="20"/>
          <w:szCs w:val="20"/>
        </w:rPr>
        <w:t>laboratory</w:t>
      </w:r>
      <w:proofErr w:type="spellEnd"/>
      <w:r w:rsidR="004E75CA" w:rsidRPr="00E01932">
        <w:rPr>
          <w:color w:val="auto"/>
          <w:sz w:val="20"/>
          <w:szCs w:val="20"/>
        </w:rPr>
        <w:t xml:space="preserve"> </w:t>
      </w:r>
      <w:proofErr w:type="spellStart"/>
      <w:r w:rsidR="004E75CA" w:rsidRPr="00E01932">
        <w:rPr>
          <w:color w:val="auto"/>
          <w:sz w:val="20"/>
          <w:szCs w:val="20"/>
        </w:rPr>
        <w:t>and</w:t>
      </w:r>
      <w:proofErr w:type="spellEnd"/>
      <w:r w:rsidR="004E75CA" w:rsidRPr="00E01932">
        <w:rPr>
          <w:color w:val="auto"/>
          <w:sz w:val="20"/>
          <w:szCs w:val="20"/>
        </w:rPr>
        <w:t xml:space="preserve"> </w:t>
      </w:r>
      <w:proofErr w:type="spellStart"/>
      <w:r w:rsidR="004E75CA" w:rsidRPr="00E01932">
        <w:rPr>
          <w:color w:val="auto"/>
          <w:sz w:val="20"/>
          <w:szCs w:val="20"/>
        </w:rPr>
        <w:t>anthropometric</w:t>
      </w:r>
      <w:proofErr w:type="spellEnd"/>
      <w:r w:rsidR="004E75CA" w:rsidRPr="00E01932">
        <w:rPr>
          <w:color w:val="auto"/>
          <w:sz w:val="20"/>
          <w:szCs w:val="20"/>
        </w:rPr>
        <w:t xml:space="preserve"> </w:t>
      </w:r>
      <w:proofErr w:type="spellStart"/>
      <w:r w:rsidR="004E75CA" w:rsidRPr="00E01932">
        <w:rPr>
          <w:color w:val="auto"/>
          <w:sz w:val="20"/>
          <w:szCs w:val="20"/>
        </w:rPr>
        <w:t>measurements</w:t>
      </w:r>
      <w:proofErr w:type="spellEnd"/>
      <w:r w:rsidR="004E75CA" w:rsidRPr="00E01932">
        <w:rPr>
          <w:color w:val="auto"/>
          <w:sz w:val="20"/>
          <w:szCs w:val="20"/>
        </w:rPr>
        <w:t xml:space="preserve"> </w:t>
      </w:r>
      <w:proofErr w:type="spellStart"/>
      <w:r w:rsidR="004E75CA" w:rsidRPr="00E01932">
        <w:rPr>
          <w:color w:val="auto"/>
          <w:sz w:val="20"/>
          <w:szCs w:val="20"/>
        </w:rPr>
        <w:t>like</w:t>
      </w:r>
      <w:proofErr w:type="spellEnd"/>
      <w:r w:rsidR="004E75CA" w:rsidRPr="00E01932">
        <w:rPr>
          <w:color w:val="auto"/>
          <w:sz w:val="20"/>
          <w:szCs w:val="20"/>
        </w:rPr>
        <w:t xml:space="preserve"> </w:t>
      </w:r>
      <w:proofErr w:type="spellStart"/>
      <w:r w:rsidR="004E75CA" w:rsidRPr="00E01932">
        <w:rPr>
          <w:color w:val="auto"/>
          <w:sz w:val="20"/>
          <w:szCs w:val="20"/>
        </w:rPr>
        <w:t>age</w:t>
      </w:r>
      <w:proofErr w:type="spellEnd"/>
      <w:r w:rsidR="004E75CA" w:rsidRPr="00E01932">
        <w:rPr>
          <w:color w:val="auto"/>
          <w:sz w:val="20"/>
          <w:szCs w:val="20"/>
        </w:rPr>
        <w:t xml:space="preserve">, body </w:t>
      </w:r>
      <w:proofErr w:type="spellStart"/>
      <w:r w:rsidR="004E75CA" w:rsidRPr="00E01932">
        <w:rPr>
          <w:color w:val="auto"/>
          <w:sz w:val="20"/>
          <w:szCs w:val="20"/>
        </w:rPr>
        <w:t>mass</w:t>
      </w:r>
      <w:proofErr w:type="spellEnd"/>
      <w:r w:rsidR="004E75CA" w:rsidRPr="00E01932">
        <w:rPr>
          <w:color w:val="auto"/>
          <w:sz w:val="20"/>
          <w:szCs w:val="20"/>
        </w:rPr>
        <w:t xml:space="preserve"> </w:t>
      </w:r>
      <w:proofErr w:type="spellStart"/>
      <w:r w:rsidR="004E75CA" w:rsidRPr="00E01932">
        <w:rPr>
          <w:color w:val="auto"/>
          <w:sz w:val="20"/>
          <w:szCs w:val="20"/>
        </w:rPr>
        <w:t>index</w:t>
      </w:r>
      <w:proofErr w:type="spellEnd"/>
      <w:r w:rsidR="004E75CA" w:rsidRPr="00E01932">
        <w:rPr>
          <w:color w:val="auto"/>
          <w:sz w:val="20"/>
          <w:szCs w:val="20"/>
        </w:rPr>
        <w:t xml:space="preserve"> (BMI) </w:t>
      </w:r>
      <w:proofErr w:type="spellStart"/>
      <w:r w:rsidR="004E75CA" w:rsidRPr="00E01932">
        <w:rPr>
          <w:color w:val="auto"/>
          <w:sz w:val="20"/>
          <w:szCs w:val="20"/>
        </w:rPr>
        <w:t>have</w:t>
      </w:r>
      <w:proofErr w:type="spellEnd"/>
      <w:r w:rsidR="004E75CA" w:rsidRPr="00E01932">
        <w:rPr>
          <w:color w:val="auto"/>
          <w:sz w:val="20"/>
          <w:szCs w:val="20"/>
        </w:rPr>
        <w:t xml:space="preserve"> </w:t>
      </w:r>
      <w:proofErr w:type="spellStart"/>
      <w:r w:rsidR="004E75CA" w:rsidRPr="00E01932">
        <w:rPr>
          <w:color w:val="auto"/>
          <w:sz w:val="20"/>
          <w:szCs w:val="20"/>
        </w:rPr>
        <w:t>been</w:t>
      </w:r>
      <w:proofErr w:type="spellEnd"/>
      <w:r w:rsidR="004E75CA" w:rsidRPr="00E01932">
        <w:rPr>
          <w:color w:val="auto"/>
          <w:sz w:val="20"/>
          <w:szCs w:val="20"/>
        </w:rPr>
        <w:t xml:space="preserve"> </w:t>
      </w:r>
      <w:proofErr w:type="spellStart"/>
      <w:r w:rsidR="004E75CA" w:rsidRPr="00E01932">
        <w:rPr>
          <w:color w:val="auto"/>
          <w:sz w:val="20"/>
          <w:szCs w:val="20"/>
        </w:rPr>
        <w:t>created</w:t>
      </w:r>
      <w:proofErr w:type="spellEnd"/>
      <w:r w:rsidR="004E75CA" w:rsidRPr="00E01932">
        <w:rPr>
          <w:color w:val="auto"/>
          <w:sz w:val="20"/>
          <w:szCs w:val="20"/>
        </w:rPr>
        <w:t xml:space="preserve"> </w:t>
      </w:r>
      <w:proofErr w:type="spellStart"/>
      <w:r w:rsidR="004E75CA" w:rsidRPr="00E01932">
        <w:rPr>
          <w:color w:val="auto"/>
          <w:sz w:val="20"/>
          <w:szCs w:val="20"/>
        </w:rPr>
        <w:t>rules</w:t>
      </w:r>
      <w:proofErr w:type="spellEnd"/>
      <w:r w:rsidR="004E75CA" w:rsidRPr="00E01932">
        <w:rPr>
          <w:color w:val="auto"/>
          <w:sz w:val="20"/>
          <w:szCs w:val="20"/>
        </w:rPr>
        <w:t xml:space="preserve">. </w:t>
      </w:r>
      <w:proofErr w:type="spellStart"/>
      <w:r w:rsidR="004E75CA" w:rsidRPr="00E01932">
        <w:rPr>
          <w:color w:val="auto"/>
          <w:sz w:val="20"/>
          <w:szCs w:val="20"/>
        </w:rPr>
        <w:t>Rules</w:t>
      </w:r>
      <w:proofErr w:type="spellEnd"/>
      <w:r w:rsidR="004E75CA" w:rsidRPr="00E01932">
        <w:rPr>
          <w:color w:val="auto"/>
          <w:sz w:val="20"/>
          <w:szCs w:val="20"/>
        </w:rPr>
        <w:t xml:space="preserve"> </w:t>
      </w:r>
      <w:proofErr w:type="spellStart"/>
      <w:proofErr w:type="gramStart"/>
      <w:r w:rsidR="004E75CA" w:rsidRPr="00E01932">
        <w:rPr>
          <w:color w:val="auto"/>
          <w:sz w:val="20"/>
          <w:szCs w:val="20"/>
        </w:rPr>
        <w:t>have</w:t>
      </w:r>
      <w:proofErr w:type="spellEnd"/>
      <w:r w:rsidR="004E75CA" w:rsidRPr="00E01932">
        <w:rPr>
          <w:color w:val="auto"/>
          <w:sz w:val="20"/>
          <w:szCs w:val="20"/>
        </w:rPr>
        <w:t xml:space="preserve">  5</w:t>
      </w:r>
      <w:proofErr w:type="gramEnd"/>
      <w:r w:rsidR="004E75CA" w:rsidRPr="00E01932">
        <w:rPr>
          <w:color w:val="auto"/>
          <w:sz w:val="20"/>
          <w:szCs w:val="20"/>
        </w:rPr>
        <w:t xml:space="preserve">% minimum </w:t>
      </w:r>
      <w:proofErr w:type="spellStart"/>
      <w:r w:rsidR="004E75CA" w:rsidRPr="00E01932">
        <w:rPr>
          <w:color w:val="auto"/>
          <w:sz w:val="20"/>
          <w:szCs w:val="20"/>
        </w:rPr>
        <w:t>support</w:t>
      </w:r>
      <w:proofErr w:type="spellEnd"/>
      <w:r w:rsidR="004E75CA" w:rsidRPr="00E01932">
        <w:rPr>
          <w:color w:val="auto"/>
          <w:sz w:val="20"/>
          <w:szCs w:val="20"/>
        </w:rPr>
        <w:t xml:space="preserve"> </w:t>
      </w:r>
      <w:proofErr w:type="spellStart"/>
      <w:r w:rsidR="004E75CA" w:rsidRPr="00E01932">
        <w:rPr>
          <w:color w:val="auto"/>
          <w:sz w:val="20"/>
          <w:szCs w:val="20"/>
        </w:rPr>
        <w:t>and</w:t>
      </w:r>
      <w:proofErr w:type="spellEnd"/>
      <w:r w:rsidR="004E75CA" w:rsidRPr="00E01932">
        <w:rPr>
          <w:color w:val="auto"/>
          <w:sz w:val="20"/>
          <w:szCs w:val="20"/>
        </w:rPr>
        <w:t xml:space="preserve">  95% </w:t>
      </w:r>
      <w:proofErr w:type="spellStart"/>
      <w:r w:rsidR="004E75CA" w:rsidRPr="00E01932">
        <w:rPr>
          <w:color w:val="auto"/>
          <w:sz w:val="20"/>
          <w:szCs w:val="20"/>
        </w:rPr>
        <w:t>confidence</w:t>
      </w:r>
      <w:proofErr w:type="spellEnd"/>
      <w:r w:rsidR="004E75CA" w:rsidRPr="00E01932">
        <w:rPr>
          <w:color w:val="auto"/>
          <w:sz w:val="20"/>
          <w:szCs w:val="20"/>
        </w:rPr>
        <w:t xml:space="preserve">. </w:t>
      </w:r>
      <w:proofErr w:type="spellStart"/>
      <w:r w:rsidR="004E75CA" w:rsidRPr="00E01932">
        <w:rPr>
          <w:color w:val="auto"/>
          <w:sz w:val="20"/>
          <w:szCs w:val="20"/>
        </w:rPr>
        <w:t>With</w:t>
      </w:r>
      <w:proofErr w:type="spellEnd"/>
      <w:r w:rsidR="004E75CA" w:rsidRPr="00E01932">
        <w:rPr>
          <w:color w:val="auto"/>
          <w:sz w:val="20"/>
          <w:szCs w:val="20"/>
        </w:rPr>
        <w:t xml:space="preserve"> model, it has </w:t>
      </w:r>
      <w:proofErr w:type="spellStart"/>
      <w:r w:rsidR="004E75CA" w:rsidRPr="00E01932">
        <w:rPr>
          <w:color w:val="auto"/>
          <w:sz w:val="20"/>
          <w:szCs w:val="20"/>
        </w:rPr>
        <w:t>been</w:t>
      </w:r>
      <w:proofErr w:type="spellEnd"/>
      <w:r w:rsidR="004E75CA" w:rsidRPr="00E01932">
        <w:rPr>
          <w:color w:val="auto"/>
          <w:sz w:val="20"/>
          <w:szCs w:val="20"/>
        </w:rPr>
        <w:t xml:space="preserve"> </w:t>
      </w:r>
      <w:proofErr w:type="spellStart"/>
      <w:r w:rsidR="004E75CA" w:rsidRPr="00E01932">
        <w:rPr>
          <w:color w:val="auto"/>
          <w:sz w:val="20"/>
          <w:szCs w:val="20"/>
        </w:rPr>
        <w:t>shown</w:t>
      </w:r>
      <w:proofErr w:type="spellEnd"/>
      <w:r w:rsidR="004E75CA" w:rsidRPr="00E01932">
        <w:rPr>
          <w:color w:val="auto"/>
          <w:sz w:val="20"/>
          <w:szCs w:val="20"/>
        </w:rPr>
        <w:t xml:space="preserve"> </w:t>
      </w:r>
      <w:proofErr w:type="spellStart"/>
      <w:r w:rsidR="004E75CA" w:rsidRPr="00E01932">
        <w:rPr>
          <w:color w:val="auto"/>
          <w:sz w:val="20"/>
          <w:szCs w:val="20"/>
        </w:rPr>
        <w:t>that</w:t>
      </w:r>
      <w:proofErr w:type="spellEnd"/>
      <w:r w:rsidR="004E75CA" w:rsidRPr="00E01932">
        <w:rPr>
          <w:color w:val="auto"/>
          <w:sz w:val="20"/>
          <w:szCs w:val="20"/>
        </w:rPr>
        <w:t xml:space="preserve"> </w:t>
      </w:r>
      <w:proofErr w:type="spellStart"/>
      <w:r w:rsidR="004E75CA" w:rsidRPr="00E01932">
        <w:rPr>
          <w:color w:val="auto"/>
          <w:sz w:val="20"/>
          <w:szCs w:val="20"/>
        </w:rPr>
        <w:t>coexistence</w:t>
      </w:r>
      <w:proofErr w:type="spellEnd"/>
      <w:r w:rsidR="004E75CA" w:rsidRPr="00E01932">
        <w:rPr>
          <w:color w:val="auto"/>
          <w:sz w:val="20"/>
          <w:szCs w:val="20"/>
        </w:rPr>
        <w:t xml:space="preserve"> of </w:t>
      </w:r>
      <w:proofErr w:type="spellStart"/>
      <w:r w:rsidR="004E75CA" w:rsidRPr="00E01932">
        <w:rPr>
          <w:color w:val="auto"/>
          <w:sz w:val="20"/>
          <w:szCs w:val="20"/>
        </w:rPr>
        <w:t>high</w:t>
      </w:r>
      <w:proofErr w:type="spellEnd"/>
      <w:r w:rsidR="004E75CA" w:rsidRPr="00E01932">
        <w:rPr>
          <w:color w:val="auto"/>
          <w:sz w:val="20"/>
          <w:szCs w:val="20"/>
        </w:rPr>
        <w:t xml:space="preserve"> </w:t>
      </w:r>
      <w:proofErr w:type="spellStart"/>
      <w:r w:rsidR="004E75CA" w:rsidRPr="00E01932">
        <w:rPr>
          <w:color w:val="auto"/>
          <w:sz w:val="20"/>
          <w:szCs w:val="20"/>
        </w:rPr>
        <w:t>levels</w:t>
      </w:r>
      <w:proofErr w:type="spellEnd"/>
      <w:r w:rsidR="004E75CA" w:rsidRPr="00E01932">
        <w:rPr>
          <w:color w:val="auto"/>
          <w:sz w:val="20"/>
          <w:szCs w:val="20"/>
        </w:rPr>
        <w:t xml:space="preserve"> of </w:t>
      </w:r>
      <w:proofErr w:type="spellStart"/>
      <w:r w:rsidR="004E75CA" w:rsidRPr="00E01932">
        <w:rPr>
          <w:color w:val="auto"/>
          <w:sz w:val="20"/>
          <w:szCs w:val="20"/>
        </w:rPr>
        <w:t>Glucose</w:t>
      </w:r>
      <w:proofErr w:type="spellEnd"/>
      <w:r w:rsidR="004E75CA" w:rsidRPr="00E01932">
        <w:rPr>
          <w:color w:val="auto"/>
          <w:sz w:val="20"/>
          <w:szCs w:val="20"/>
        </w:rPr>
        <w:t>-</w:t>
      </w:r>
      <w:proofErr w:type="spellStart"/>
      <w:r w:rsidR="004E75CA" w:rsidRPr="00E01932">
        <w:rPr>
          <w:color w:val="auto"/>
          <w:sz w:val="20"/>
          <w:szCs w:val="20"/>
        </w:rPr>
        <w:t>Insulin</w:t>
      </w:r>
      <w:proofErr w:type="spellEnd"/>
      <w:r w:rsidR="004E75CA" w:rsidRPr="00E01932">
        <w:rPr>
          <w:color w:val="auto"/>
          <w:sz w:val="20"/>
          <w:szCs w:val="20"/>
        </w:rPr>
        <w:t xml:space="preserve">-Leptin-HOMA </w:t>
      </w:r>
      <w:proofErr w:type="spellStart"/>
      <w:r w:rsidR="004E75CA" w:rsidRPr="00E01932">
        <w:rPr>
          <w:color w:val="auto"/>
          <w:sz w:val="20"/>
          <w:szCs w:val="20"/>
        </w:rPr>
        <w:t>and</w:t>
      </w:r>
      <w:proofErr w:type="spellEnd"/>
      <w:r w:rsidR="004E75CA" w:rsidRPr="00E01932">
        <w:rPr>
          <w:color w:val="auto"/>
          <w:sz w:val="20"/>
          <w:szCs w:val="20"/>
        </w:rPr>
        <w:t xml:space="preserve"> </w:t>
      </w:r>
      <w:proofErr w:type="spellStart"/>
      <w:r w:rsidR="004E75CA" w:rsidRPr="00E01932">
        <w:rPr>
          <w:color w:val="auto"/>
          <w:sz w:val="20"/>
          <w:szCs w:val="20"/>
        </w:rPr>
        <w:t>Insulin</w:t>
      </w:r>
      <w:proofErr w:type="spellEnd"/>
      <w:r w:rsidR="004E75CA" w:rsidRPr="00E01932">
        <w:rPr>
          <w:color w:val="auto"/>
          <w:sz w:val="20"/>
          <w:szCs w:val="20"/>
        </w:rPr>
        <w:t xml:space="preserve">-MCP1-Resistin-HOMA </w:t>
      </w:r>
      <w:proofErr w:type="spellStart"/>
      <w:r w:rsidR="004E75CA" w:rsidRPr="00E01932">
        <w:rPr>
          <w:color w:val="auto"/>
          <w:sz w:val="20"/>
          <w:szCs w:val="20"/>
        </w:rPr>
        <w:t>poses</w:t>
      </w:r>
      <w:proofErr w:type="spellEnd"/>
      <w:r w:rsidR="004E75CA" w:rsidRPr="00E01932">
        <w:rPr>
          <w:color w:val="auto"/>
          <w:sz w:val="20"/>
          <w:szCs w:val="20"/>
        </w:rPr>
        <w:t xml:space="preserve"> a risk </w:t>
      </w:r>
      <w:proofErr w:type="spellStart"/>
      <w:r w:rsidR="004E75CA" w:rsidRPr="00E01932">
        <w:rPr>
          <w:color w:val="auto"/>
          <w:sz w:val="20"/>
          <w:szCs w:val="20"/>
        </w:rPr>
        <w:t>and</w:t>
      </w:r>
      <w:proofErr w:type="spellEnd"/>
      <w:r w:rsidR="004E75CA" w:rsidRPr="00E01932">
        <w:rPr>
          <w:color w:val="auto"/>
          <w:sz w:val="20"/>
          <w:szCs w:val="20"/>
        </w:rPr>
        <w:t xml:space="preserve"> </w:t>
      </w:r>
      <w:proofErr w:type="spellStart"/>
      <w:r w:rsidR="004E75CA" w:rsidRPr="00E01932">
        <w:rPr>
          <w:color w:val="auto"/>
          <w:sz w:val="20"/>
          <w:szCs w:val="20"/>
        </w:rPr>
        <w:t>these</w:t>
      </w:r>
      <w:proofErr w:type="spellEnd"/>
      <w:r w:rsidR="004E75CA" w:rsidRPr="00E01932">
        <w:rPr>
          <w:color w:val="auto"/>
          <w:sz w:val="20"/>
          <w:szCs w:val="20"/>
        </w:rPr>
        <w:t xml:space="preserve"> </w:t>
      </w:r>
      <w:proofErr w:type="spellStart"/>
      <w:r w:rsidR="004E75CA" w:rsidRPr="00E01932">
        <w:rPr>
          <w:color w:val="auto"/>
          <w:sz w:val="20"/>
          <w:szCs w:val="20"/>
        </w:rPr>
        <w:t>two</w:t>
      </w:r>
      <w:proofErr w:type="spellEnd"/>
      <w:r w:rsidR="004E75CA" w:rsidRPr="00E01932">
        <w:rPr>
          <w:color w:val="auto"/>
          <w:sz w:val="20"/>
          <w:szCs w:val="20"/>
        </w:rPr>
        <w:t xml:space="preserve"> </w:t>
      </w:r>
      <w:proofErr w:type="spellStart"/>
      <w:r w:rsidR="004E75CA" w:rsidRPr="00E01932">
        <w:rPr>
          <w:color w:val="auto"/>
          <w:sz w:val="20"/>
          <w:szCs w:val="20"/>
        </w:rPr>
        <w:t>rules</w:t>
      </w:r>
      <w:proofErr w:type="spellEnd"/>
      <w:r w:rsidR="004E75CA" w:rsidRPr="00E01932">
        <w:rPr>
          <w:color w:val="auto"/>
          <w:sz w:val="20"/>
          <w:szCs w:val="20"/>
        </w:rPr>
        <w:t xml:space="preserve"> </w:t>
      </w:r>
      <w:proofErr w:type="spellStart"/>
      <w:r w:rsidR="004E75CA" w:rsidRPr="00E01932">
        <w:rPr>
          <w:color w:val="auto"/>
          <w:sz w:val="20"/>
          <w:szCs w:val="20"/>
        </w:rPr>
        <w:t>have</w:t>
      </w:r>
      <w:proofErr w:type="spellEnd"/>
      <w:r w:rsidR="004E75CA" w:rsidRPr="00E01932">
        <w:rPr>
          <w:color w:val="auto"/>
          <w:sz w:val="20"/>
          <w:szCs w:val="20"/>
        </w:rPr>
        <w:t xml:space="preserve"> </w:t>
      </w:r>
      <w:proofErr w:type="spellStart"/>
      <w:r w:rsidR="004E75CA" w:rsidRPr="00E01932">
        <w:rPr>
          <w:color w:val="auto"/>
          <w:sz w:val="20"/>
          <w:szCs w:val="20"/>
        </w:rPr>
        <w:t>four</w:t>
      </w:r>
      <w:proofErr w:type="spellEnd"/>
      <w:r w:rsidR="004E75CA" w:rsidRPr="00E01932">
        <w:rPr>
          <w:color w:val="auto"/>
          <w:sz w:val="20"/>
          <w:szCs w:val="20"/>
        </w:rPr>
        <w:t xml:space="preserve"> </w:t>
      </w:r>
      <w:proofErr w:type="spellStart"/>
      <w:r w:rsidR="004E75CA" w:rsidRPr="00E01932">
        <w:rPr>
          <w:color w:val="auto"/>
          <w:sz w:val="20"/>
          <w:szCs w:val="20"/>
        </w:rPr>
        <w:t>parameters</w:t>
      </w:r>
      <w:proofErr w:type="spellEnd"/>
      <w:r w:rsidR="004E75CA" w:rsidRPr="00E01932">
        <w:rPr>
          <w:color w:val="auto"/>
          <w:sz w:val="20"/>
          <w:szCs w:val="20"/>
        </w:rPr>
        <w:t xml:space="preserve"> can be </w:t>
      </w:r>
      <w:proofErr w:type="spellStart"/>
      <w:r w:rsidR="004E75CA" w:rsidRPr="00E01932">
        <w:rPr>
          <w:color w:val="auto"/>
          <w:sz w:val="20"/>
          <w:szCs w:val="20"/>
        </w:rPr>
        <w:t>used</w:t>
      </w:r>
      <w:proofErr w:type="spellEnd"/>
      <w:r w:rsidR="004E75CA" w:rsidRPr="00E01932">
        <w:rPr>
          <w:color w:val="auto"/>
          <w:sz w:val="20"/>
          <w:szCs w:val="20"/>
        </w:rPr>
        <w:t xml:space="preserve"> as </w:t>
      </w:r>
      <w:proofErr w:type="spellStart"/>
      <w:r w:rsidR="004E75CA" w:rsidRPr="00E01932">
        <w:rPr>
          <w:color w:val="auto"/>
          <w:sz w:val="20"/>
          <w:szCs w:val="20"/>
        </w:rPr>
        <w:t>biomarkers</w:t>
      </w:r>
      <w:proofErr w:type="spellEnd"/>
      <w:r w:rsidR="004E75CA" w:rsidRPr="00E01932">
        <w:rPr>
          <w:color w:val="auto"/>
          <w:sz w:val="20"/>
          <w:szCs w:val="20"/>
        </w:rPr>
        <w:t xml:space="preserve"> in </w:t>
      </w:r>
      <w:proofErr w:type="spellStart"/>
      <w:r w:rsidR="004E75CA" w:rsidRPr="00E01932">
        <w:rPr>
          <w:color w:val="auto"/>
          <w:sz w:val="20"/>
          <w:szCs w:val="20"/>
        </w:rPr>
        <w:t>early</w:t>
      </w:r>
      <w:proofErr w:type="spellEnd"/>
      <w:r w:rsidR="004E75CA" w:rsidRPr="00E01932">
        <w:rPr>
          <w:color w:val="auto"/>
          <w:sz w:val="20"/>
          <w:szCs w:val="20"/>
        </w:rPr>
        <w:t xml:space="preserve"> </w:t>
      </w:r>
      <w:proofErr w:type="spellStart"/>
      <w:r w:rsidR="004E75CA" w:rsidRPr="00E01932">
        <w:rPr>
          <w:color w:val="auto"/>
          <w:sz w:val="20"/>
          <w:szCs w:val="20"/>
        </w:rPr>
        <w:t>detection</w:t>
      </w:r>
      <w:proofErr w:type="spellEnd"/>
      <w:r w:rsidR="004E75CA" w:rsidRPr="00E01932">
        <w:rPr>
          <w:color w:val="auto"/>
          <w:sz w:val="20"/>
          <w:szCs w:val="20"/>
        </w:rPr>
        <w:t xml:space="preserve"> of </w:t>
      </w:r>
      <w:proofErr w:type="spellStart"/>
      <w:r w:rsidR="004E75CA" w:rsidRPr="00E01932">
        <w:rPr>
          <w:color w:val="auto"/>
          <w:sz w:val="20"/>
          <w:szCs w:val="20"/>
        </w:rPr>
        <w:t>breast</w:t>
      </w:r>
      <w:proofErr w:type="spellEnd"/>
      <w:r w:rsidR="004E75CA" w:rsidRPr="00E01932">
        <w:rPr>
          <w:color w:val="auto"/>
          <w:sz w:val="20"/>
          <w:szCs w:val="20"/>
        </w:rPr>
        <w:t xml:space="preserve"> </w:t>
      </w:r>
      <w:proofErr w:type="spellStart"/>
      <w:r w:rsidR="004E75CA" w:rsidRPr="00E01932">
        <w:rPr>
          <w:color w:val="auto"/>
          <w:sz w:val="20"/>
          <w:szCs w:val="20"/>
        </w:rPr>
        <w:t>cancer</w:t>
      </w:r>
      <w:proofErr w:type="spellEnd"/>
      <w:r w:rsidR="004E75CA" w:rsidRPr="00E01932">
        <w:rPr>
          <w:color w:val="auto"/>
          <w:sz w:val="20"/>
          <w:szCs w:val="20"/>
        </w:rPr>
        <w:t xml:space="preserve">. </w:t>
      </w:r>
      <w:proofErr w:type="spellStart"/>
      <w:r w:rsidR="004E75CA" w:rsidRPr="00E01932">
        <w:rPr>
          <w:color w:val="auto"/>
          <w:sz w:val="20"/>
          <w:szCs w:val="20"/>
        </w:rPr>
        <w:t>It</w:t>
      </w:r>
      <w:proofErr w:type="spellEnd"/>
      <w:r w:rsidR="004E75CA" w:rsidRPr="00E01932">
        <w:rPr>
          <w:color w:val="auto"/>
          <w:sz w:val="20"/>
          <w:szCs w:val="20"/>
        </w:rPr>
        <w:t xml:space="preserve"> is </w:t>
      </w:r>
      <w:proofErr w:type="spellStart"/>
      <w:r w:rsidR="004E75CA" w:rsidRPr="00E01932">
        <w:rPr>
          <w:color w:val="auto"/>
          <w:sz w:val="20"/>
          <w:szCs w:val="20"/>
        </w:rPr>
        <w:t>predicted</w:t>
      </w:r>
      <w:proofErr w:type="spellEnd"/>
      <w:r w:rsidR="004E75CA" w:rsidRPr="00E01932">
        <w:rPr>
          <w:color w:val="auto"/>
          <w:sz w:val="20"/>
          <w:szCs w:val="20"/>
        </w:rPr>
        <w:t xml:space="preserve"> </w:t>
      </w:r>
      <w:proofErr w:type="spellStart"/>
      <w:r w:rsidR="004E75CA" w:rsidRPr="00E01932">
        <w:rPr>
          <w:color w:val="auto"/>
          <w:sz w:val="20"/>
          <w:szCs w:val="20"/>
        </w:rPr>
        <w:t>the</w:t>
      </w:r>
      <w:proofErr w:type="spellEnd"/>
      <w:r w:rsidR="004E75CA" w:rsidRPr="00E01932">
        <w:rPr>
          <w:color w:val="auto"/>
          <w:sz w:val="20"/>
          <w:szCs w:val="20"/>
        </w:rPr>
        <w:t xml:space="preserve"> model can be </w:t>
      </w:r>
      <w:proofErr w:type="spellStart"/>
      <w:r w:rsidR="004E75CA" w:rsidRPr="00E01932">
        <w:rPr>
          <w:color w:val="auto"/>
          <w:sz w:val="20"/>
          <w:szCs w:val="20"/>
        </w:rPr>
        <w:t>used</w:t>
      </w:r>
      <w:proofErr w:type="spellEnd"/>
      <w:r w:rsidR="004E75CA" w:rsidRPr="00E01932">
        <w:rPr>
          <w:color w:val="auto"/>
          <w:sz w:val="20"/>
          <w:szCs w:val="20"/>
        </w:rPr>
        <w:t xml:space="preserve"> in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clinical</w:t>
      </w:r>
      <w:proofErr w:type="spellEnd"/>
      <w:r w:rsidR="004E75CA" w:rsidRPr="00E01932">
        <w:rPr>
          <w:color w:val="auto"/>
          <w:sz w:val="20"/>
          <w:szCs w:val="20"/>
        </w:rPr>
        <w:t xml:space="preserve"> </w:t>
      </w:r>
      <w:proofErr w:type="spellStart"/>
      <w:r w:rsidR="004E75CA" w:rsidRPr="00E01932">
        <w:rPr>
          <w:color w:val="auto"/>
          <w:sz w:val="20"/>
          <w:szCs w:val="20"/>
        </w:rPr>
        <w:t>field</w:t>
      </w:r>
      <w:proofErr w:type="spellEnd"/>
      <w:r w:rsidR="004E75CA" w:rsidRPr="00E01932">
        <w:rPr>
          <w:color w:val="auto"/>
          <w:sz w:val="20"/>
          <w:szCs w:val="20"/>
        </w:rPr>
        <w:t xml:space="preserve"> since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results</w:t>
      </w:r>
      <w:proofErr w:type="spellEnd"/>
      <w:r w:rsidR="004E75CA" w:rsidRPr="00E01932">
        <w:rPr>
          <w:color w:val="auto"/>
          <w:sz w:val="20"/>
          <w:szCs w:val="20"/>
        </w:rPr>
        <w:t xml:space="preserve"> </w:t>
      </w:r>
      <w:proofErr w:type="spellStart"/>
      <w:r w:rsidR="004E75CA" w:rsidRPr="00E01932">
        <w:rPr>
          <w:color w:val="auto"/>
          <w:sz w:val="20"/>
          <w:szCs w:val="20"/>
        </w:rPr>
        <w:t>obtain</w:t>
      </w:r>
      <w:proofErr w:type="spellEnd"/>
      <w:r w:rsidR="004E75CA" w:rsidRPr="00E01932">
        <w:rPr>
          <w:color w:val="auto"/>
          <w:sz w:val="20"/>
          <w:szCs w:val="20"/>
        </w:rPr>
        <w:t xml:space="preserve"> </w:t>
      </w:r>
      <w:proofErr w:type="spellStart"/>
      <w:r w:rsidR="004E75CA" w:rsidRPr="00E01932">
        <w:rPr>
          <w:color w:val="auto"/>
          <w:sz w:val="20"/>
          <w:szCs w:val="20"/>
        </w:rPr>
        <w:t>overlap</w:t>
      </w:r>
      <w:proofErr w:type="spellEnd"/>
      <w:r w:rsidR="004E75CA" w:rsidRPr="00E01932">
        <w:rPr>
          <w:color w:val="auto"/>
          <w:sz w:val="20"/>
          <w:szCs w:val="20"/>
        </w:rPr>
        <w:t xml:space="preserve"> </w:t>
      </w:r>
      <w:proofErr w:type="spellStart"/>
      <w:r w:rsidR="004E75CA" w:rsidRPr="00E01932">
        <w:rPr>
          <w:color w:val="auto"/>
          <w:sz w:val="20"/>
          <w:szCs w:val="20"/>
        </w:rPr>
        <w:t>with</w:t>
      </w:r>
      <w:proofErr w:type="spellEnd"/>
      <w:r w:rsidR="004E75CA" w:rsidRPr="00E01932">
        <w:rPr>
          <w:color w:val="auto"/>
          <w:sz w:val="20"/>
          <w:szCs w:val="20"/>
        </w:rPr>
        <w:t xml:space="preserve"> </w:t>
      </w:r>
      <w:proofErr w:type="spellStart"/>
      <w:r w:rsidR="004E75CA" w:rsidRPr="00E01932">
        <w:rPr>
          <w:color w:val="auto"/>
          <w:sz w:val="20"/>
          <w:szCs w:val="20"/>
        </w:rPr>
        <w:t>the</w:t>
      </w:r>
      <w:proofErr w:type="spellEnd"/>
      <w:r w:rsidR="004E75CA" w:rsidRPr="00E01932">
        <w:rPr>
          <w:color w:val="auto"/>
          <w:sz w:val="20"/>
          <w:szCs w:val="20"/>
        </w:rPr>
        <w:t xml:space="preserve"> </w:t>
      </w:r>
      <w:proofErr w:type="spellStart"/>
      <w:r w:rsidR="004E75CA" w:rsidRPr="00E01932">
        <w:rPr>
          <w:color w:val="auto"/>
          <w:sz w:val="20"/>
          <w:szCs w:val="20"/>
        </w:rPr>
        <w:t>literature</w:t>
      </w:r>
      <w:proofErr w:type="spellEnd"/>
      <w:r w:rsidR="004E75CA" w:rsidRPr="00E01932">
        <w:rPr>
          <w:color w:val="auto"/>
          <w:sz w:val="20"/>
          <w:szCs w:val="20"/>
        </w:rPr>
        <w:t>.</w:t>
      </w:r>
    </w:p>
    <w:p w:rsidR="007C54E6" w:rsidRPr="00E01932" w:rsidRDefault="007C54E6" w:rsidP="00524172">
      <w:pPr>
        <w:pStyle w:val="Default"/>
        <w:spacing w:before="100" w:after="100"/>
        <w:jc w:val="both"/>
        <w:rPr>
          <w:color w:val="auto"/>
          <w:sz w:val="20"/>
          <w:szCs w:val="20"/>
        </w:rPr>
      </w:pPr>
    </w:p>
    <w:p w:rsidR="00A36237" w:rsidRPr="00E01932" w:rsidRDefault="00345061" w:rsidP="00524172">
      <w:pPr>
        <w:jc w:val="both"/>
        <w:rPr>
          <w:rFonts w:ascii="Times New Roman" w:hAnsi="Times New Roman" w:cs="Times New Roman"/>
          <w:sz w:val="20"/>
          <w:szCs w:val="20"/>
        </w:rPr>
      </w:pPr>
      <w:proofErr w:type="spellStart"/>
      <w:r w:rsidRPr="00E01932">
        <w:rPr>
          <w:rFonts w:ascii="Times New Roman" w:hAnsi="Times New Roman" w:cs="Times New Roman"/>
          <w:b/>
          <w:bCs/>
          <w:i/>
          <w:iCs/>
          <w:sz w:val="20"/>
          <w:szCs w:val="20"/>
        </w:rPr>
        <w:t>Keywords</w:t>
      </w:r>
      <w:proofErr w:type="spellEnd"/>
      <w:r w:rsidR="00A93E50">
        <w:rPr>
          <w:rFonts w:ascii="Times New Roman" w:hAnsi="Times New Roman" w:cs="Times New Roman"/>
          <w:b/>
          <w:bCs/>
          <w:i/>
          <w:iCs/>
          <w:sz w:val="20"/>
          <w:szCs w:val="20"/>
        </w:rPr>
        <w:t xml:space="preserve"> </w:t>
      </w:r>
      <w:r w:rsidRPr="00E01932">
        <w:rPr>
          <w:rFonts w:ascii="Times New Roman" w:hAnsi="Times New Roman" w:cs="Times New Roman"/>
          <w:b/>
          <w:bCs/>
          <w:i/>
          <w:iCs/>
          <w:sz w:val="20"/>
          <w:szCs w:val="20"/>
        </w:rPr>
        <w:t xml:space="preserve">— </w:t>
      </w:r>
      <w:r w:rsidR="00352393" w:rsidRPr="00E01932">
        <w:t xml:space="preserve">: </w:t>
      </w:r>
      <w:proofErr w:type="spellStart"/>
      <w:r w:rsidR="00352393" w:rsidRPr="00E01932">
        <w:rPr>
          <w:rFonts w:ascii="Times New Roman" w:hAnsi="Times New Roman" w:cs="Times New Roman"/>
          <w:sz w:val="20"/>
          <w:szCs w:val="20"/>
        </w:rPr>
        <w:t>Association</w:t>
      </w:r>
      <w:proofErr w:type="spellEnd"/>
      <w:r w:rsidR="00352393" w:rsidRPr="00E01932">
        <w:rPr>
          <w:rFonts w:ascii="Times New Roman" w:hAnsi="Times New Roman" w:cs="Times New Roman"/>
          <w:sz w:val="20"/>
          <w:szCs w:val="20"/>
        </w:rPr>
        <w:t xml:space="preserve"> </w:t>
      </w:r>
      <w:proofErr w:type="spellStart"/>
      <w:r w:rsidR="00352393" w:rsidRPr="00E01932">
        <w:rPr>
          <w:rFonts w:ascii="Times New Roman" w:hAnsi="Times New Roman" w:cs="Times New Roman"/>
          <w:sz w:val="20"/>
          <w:szCs w:val="20"/>
        </w:rPr>
        <w:t>Rule</w:t>
      </w:r>
      <w:proofErr w:type="spellEnd"/>
      <w:r w:rsidR="00352393" w:rsidRPr="00E01932">
        <w:rPr>
          <w:rFonts w:ascii="Times New Roman" w:hAnsi="Times New Roman" w:cs="Times New Roman"/>
          <w:sz w:val="20"/>
          <w:szCs w:val="20"/>
        </w:rPr>
        <w:t xml:space="preserve"> </w:t>
      </w:r>
      <w:proofErr w:type="spellStart"/>
      <w:r w:rsidR="00352393" w:rsidRPr="00E01932">
        <w:rPr>
          <w:rFonts w:ascii="Times New Roman" w:hAnsi="Times New Roman" w:cs="Times New Roman"/>
          <w:sz w:val="20"/>
          <w:szCs w:val="20"/>
        </w:rPr>
        <w:t>Mining</w:t>
      </w:r>
      <w:proofErr w:type="spellEnd"/>
      <w:r w:rsidR="00352393" w:rsidRPr="00E01932">
        <w:rPr>
          <w:rFonts w:ascii="Times New Roman" w:hAnsi="Times New Roman" w:cs="Times New Roman"/>
          <w:sz w:val="20"/>
          <w:szCs w:val="20"/>
        </w:rPr>
        <w:t xml:space="preserve">, </w:t>
      </w:r>
      <w:proofErr w:type="spellStart"/>
      <w:r w:rsidR="00352393" w:rsidRPr="00E01932">
        <w:rPr>
          <w:rFonts w:ascii="Times New Roman" w:hAnsi="Times New Roman" w:cs="Times New Roman"/>
          <w:sz w:val="20"/>
          <w:szCs w:val="20"/>
        </w:rPr>
        <w:t>Biomarkers</w:t>
      </w:r>
      <w:proofErr w:type="spellEnd"/>
      <w:r w:rsidR="00352393" w:rsidRPr="00E01932">
        <w:rPr>
          <w:rFonts w:ascii="Times New Roman" w:hAnsi="Times New Roman" w:cs="Times New Roman"/>
          <w:sz w:val="20"/>
          <w:szCs w:val="20"/>
        </w:rPr>
        <w:t xml:space="preserve">, </w:t>
      </w:r>
      <w:proofErr w:type="spellStart"/>
      <w:r w:rsidR="00352393" w:rsidRPr="00E01932">
        <w:rPr>
          <w:rFonts w:ascii="Times New Roman" w:hAnsi="Times New Roman" w:cs="Times New Roman"/>
          <w:sz w:val="20"/>
          <w:szCs w:val="20"/>
        </w:rPr>
        <w:t>Breast</w:t>
      </w:r>
      <w:proofErr w:type="spellEnd"/>
      <w:r w:rsidR="00352393" w:rsidRPr="00E01932">
        <w:rPr>
          <w:rFonts w:ascii="Times New Roman" w:hAnsi="Times New Roman" w:cs="Times New Roman"/>
          <w:sz w:val="20"/>
          <w:szCs w:val="20"/>
        </w:rPr>
        <w:t xml:space="preserve"> </w:t>
      </w:r>
      <w:proofErr w:type="spellStart"/>
      <w:r w:rsidR="00352393" w:rsidRPr="00E01932">
        <w:rPr>
          <w:rFonts w:ascii="Times New Roman" w:hAnsi="Times New Roman" w:cs="Times New Roman"/>
          <w:sz w:val="20"/>
          <w:szCs w:val="20"/>
        </w:rPr>
        <w:t>Cancer</w:t>
      </w:r>
      <w:proofErr w:type="spellEnd"/>
    </w:p>
    <w:p w:rsidR="007C54E6" w:rsidRDefault="007C54E6" w:rsidP="007C54E6">
      <w:pPr>
        <w:pStyle w:val="Default"/>
        <w:spacing w:before="100" w:beforeAutospacing="1" w:after="100" w:afterAutospacing="1"/>
        <w:jc w:val="both"/>
        <w:rPr>
          <w:b/>
          <w:bCs/>
          <w:sz w:val="20"/>
          <w:szCs w:val="20"/>
        </w:rPr>
      </w:pPr>
    </w:p>
    <w:p w:rsidR="007C54E6" w:rsidRDefault="007C54E6" w:rsidP="007C54E6">
      <w:pPr>
        <w:pStyle w:val="Default"/>
        <w:spacing w:before="100" w:beforeAutospacing="1" w:after="100" w:afterAutospacing="1"/>
        <w:jc w:val="both"/>
        <w:rPr>
          <w:b/>
          <w:bCs/>
          <w:sz w:val="20"/>
          <w:szCs w:val="20"/>
        </w:rPr>
        <w:sectPr w:rsidR="007C54E6" w:rsidSect="006F50F0">
          <w:pgSz w:w="11906" w:h="16838"/>
          <w:pgMar w:top="1134" w:right="1134" w:bottom="1418" w:left="1134" w:header="709" w:footer="709" w:gutter="0"/>
          <w:cols w:space="708"/>
          <w:docGrid w:linePitch="360"/>
        </w:sectPr>
      </w:pPr>
    </w:p>
    <w:p w:rsidR="00C34C53" w:rsidRPr="007C54E6" w:rsidRDefault="00C34C53" w:rsidP="007C54E6">
      <w:pPr>
        <w:pStyle w:val="Default"/>
        <w:spacing w:before="100" w:beforeAutospacing="1" w:after="100" w:afterAutospacing="1"/>
        <w:jc w:val="both"/>
        <w:rPr>
          <w:sz w:val="16"/>
          <w:szCs w:val="16"/>
        </w:rPr>
      </w:pPr>
      <w:r w:rsidRPr="007C54E6">
        <w:rPr>
          <w:b/>
          <w:bCs/>
          <w:sz w:val="20"/>
          <w:szCs w:val="20"/>
        </w:rPr>
        <w:lastRenderedPageBreak/>
        <w:t xml:space="preserve">1. GİRİŞ </w:t>
      </w:r>
      <w:r w:rsidRPr="007C54E6">
        <w:rPr>
          <w:b/>
          <w:bCs/>
          <w:sz w:val="16"/>
          <w:szCs w:val="16"/>
        </w:rPr>
        <w:t xml:space="preserve">(INTRODUCTION) </w:t>
      </w:r>
    </w:p>
    <w:p w:rsidR="00C34C53" w:rsidRDefault="00BA472F" w:rsidP="007C54E6">
      <w:pPr>
        <w:pStyle w:val="Default"/>
        <w:spacing w:before="100" w:beforeAutospacing="1" w:after="100" w:afterAutospacing="1"/>
        <w:jc w:val="both"/>
        <w:rPr>
          <w:sz w:val="20"/>
          <w:szCs w:val="20"/>
        </w:rPr>
      </w:pPr>
      <w:r w:rsidRPr="00BA472F">
        <w:rPr>
          <w:sz w:val="20"/>
          <w:szCs w:val="20"/>
        </w:rPr>
        <w:t>Kalıtsal ve çevresel faktörlerin sebep olduğu meme kanseri özellikle kadınlarda yaygın olarak görülen kanser türlerinden biridir.</w:t>
      </w:r>
      <w:r>
        <w:rPr>
          <w:sz w:val="20"/>
          <w:szCs w:val="20"/>
        </w:rPr>
        <w:t xml:space="preserve"> </w:t>
      </w:r>
      <w:r w:rsidRPr="00BA472F">
        <w:rPr>
          <w:sz w:val="20"/>
          <w:szCs w:val="20"/>
        </w:rPr>
        <w:t>Her kanser türünde olduğu gibi meme kanserinin de erken teşhisi, hastanın tedavisi ve hayatta kalma ihtimalini arttırmak için oldukça önemlidir.</w:t>
      </w:r>
      <w:r>
        <w:rPr>
          <w:sz w:val="20"/>
          <w:szCs w:val="20"/>
        </w:rPr>
        <w:t xml:space="preserve"> </w:t>
      </w:r>
      <w:r w:rsidRPr="00BA472F">
        <w:rPr>
          <w:sz w:val="20"/>
          <w:szCs w:val="20"/>
        </w:rPr>
        <w:t xml:space="preserve">Meme kanserinin </w:t>
      </w:r>
      <w:r w:rsidR="00D265FC">
        <w:rPr>
          <w:sz w:val="20"/>
          <w:szCs w:val="20"/>
        </w:rPr>
        <w:t>tespitinde</w:t>
      </w:r>
      <w:r w:rsidRPr="00BA472F">
        <w:rPr>
          <w:sz w:val="20"/>
          <w:szCs w:val="20"/>
        </w:rPr>
        <w:t xml:space="preserve"> rutin kan sonuçları, antropometrik veriler, hastanın </w:t>
      </w:r>
      <w:proofErr w:type="spellStart"/>
      <w:r w:rsidRPr="00BA472F">
        <w:rPr>
          <w:sz w:val="20"/>
          <w:szCs w:val="20"/>
        </w:rPr>
        <w:t>hormonal</w:t>
      </w:r>
      <w:proofErr w:type="spellEnd"/>
      <w:r w:rsidRPr="00BA472F">
        <w:rPr>
          <w:sz w:val="20"/>
          <w:szCs w:val="20"/>
        </w:rPr>
        <w:t xml:space="preserve"> değerleri, ailesinin kanser geçmişi, hastalık öyküsü ve yaşam biçimi </w:t>
      </w:r>
      <w:proofErr w:type="gramStart"/>
      <w:r w:rsidRPr="00BA472F">
        <w:rPr>
          <w:sz w:val="20"/>
          <w:szCs w:val="20"/>
        </w:rPr>
        <w:t>literatürde</w:t>
      </w:r>
      <w:proofErr w:type="gramEnd"/>
      <w:r w:rsidRPr="00BA472F">
        <w:rPr>
          <w:sz w:val="20"/>
          <w:szCs w:val="20"/>
        </w:rPr>
        <w:t xml:space="preserve"> sıklıkla incelenen parametrelerdir</w:t>
      </w:r>
      <w:r w:rsidR="00D265FC">
        <w:rPr>
          <w:sz w:val="20"/>
          <w:szCs w:val="20"/>
        </w:rPr>
        <w:t xml:space="preserve"> </w:t>
      </w:r>
      <w:r w:rsidR="0047305F">
        <w:rPr>
          <w:sz w:val="20"/>
          <w:szCs w:val="20"/>
        </w:rPr>
        <w:fldChar w:fldCharType="begin" w:fldLock="1"/>
      </w:r>
      <w:r w:rsidR="00656413">
        <w:rPr>
          <w:sz w:val="20"/>
          <w:szCs w:val="20"/>
        </w:rPr>
        <w:instrText>ADDIN CSL_CITATION {"citationItems":[{"id":"ITEM-1","itemData":{"DOI":"10.1002/sim.1668","ISSN":"02776715","abstract":"Many factors determine a woman's risk of breast cancer. Some of them are genetic and relate to family history, others are based on personal factors such as reproductive history and medical history. While many papers have concentrated on subsets of these risk factors, no papers have incorporated personal risk factors with a detailed genetic analysis. There is a need to combine these factors to provide a better overall determinant of risk. The discovery of the BRCA1 and BRCA2 genes has explained some of the genetic determinants of breast cancer risk, but these genes alone do not explain all of the familial aggregation of breast cancer. We have developed a model incorporating the BRCA genes, a low penetrance gene and personal risk factors. For an individual woman her family history is used in conjuction with Bayes theorem to iteratively produce the likelihood of her carrying any genes predisposing to breast cancer, which in turn affects her likelihood of developing breast cancer. This risk was further refined based on the woman's personal history. The model has been incorporated into a computer program that gives a personalised risk estimate.","author":[{"dropping-particle":"","family":"Tyrer","given":"Jonathan","non-dropping-particle":"","parse-names":false,"suffix":""},{"dropping-particle":"","family":"Duffy","given":"Stephen W.","non-dropping-particle":"","parse-names":false,"suffix":""},{"dropping-particle":"","family":"Cuzick","given":"Jack","non-dropping-particle":"","parse-names":false,"suffix":""}],"container-title":"Statistics in Medicine","id":"ITEM-1","issue":"7","issued":{"date-parts":[["2004"]]},"page":"1111-1130","title":"A breast cancer prediction model incorporating familial and personal risk factors","type":"article-journal","volume":"23"},"uris":["http://www.mendeley.com/documents/?uuid=b9de85c5-d3ed-49b3-be79-d907ae009844"]}],"mendeley":{"formattedCitation":"[1]","plainTextFormattedCitation":"[1]","previouslyFormattedCitation":"[1]"},"properties":{"noteIndex":0},"schema":"https://github.com/citation-style-language/schema/raw/master/csl-citation.json"}</w:instrText>
      </w:r>
      <w:r w:rsidR="0047305F">
        <w:rPr>
          <w:sz w:val="20"/>
          <w:szCs w:val="20"/>
        </w:rPr>
        <w:fldChar w:fldCharType="separate"/>
      </w:r>
      <w:r w:rsidR="009E0579" w:rsidRPr="009E0579">
        <w:rPr>
          <w:noProof/>
          <w:sz w:val="20"/>
          <w:szCs w:val="20"/>
        </w:rPr>
        <w:t>[1]</w:t>
      </w:r>
      <w:r w:rsidR="0047305F">
        <w:rPr>
          <w:sz w:val="20"/>
          <w:szCs w:val="20"/>
        </w:rPr>
        <w:fldChar w:fldCharType="end"/>
      </w:r>
      <w:r w:rsidR="00D265FC">
        <w:rPr>
          <w:sz w:val="20"/>
          <w:szCs w:val="20"/>
        </w:rPr>
        <w:t xml:space="preserve">, </w:t>
      </w:r>
      <w:r w:rsidR="0047305F">
        <w:rPr>
          <w:sz w:val="20"/>
          <w:szCs w:val="20"/>
        </w:rPr>
        <w:fldChar w:fldCharType="begin" w:fldLock="1"/>
      </w:r>
      <w:r w:rsidR="00656413">
        <w:rPr>
          <w:sz w:val="20"/>
          <w:szCs w:val="20"/>
        </w:rPr>
        <w:instrText>ADDIN CSL_CITATION {"citationItems":[{"id":"ITEM-1","itemData":{"DOI":"10.1001/jamaoncol.2018.1771","ISSN":"23742445","abstract":"Importance: The association between increasing body mass index (BMI; calculated as weight in kilograms divided by height in meters squared) and risk of breast cancer is unique in cancer epidemiology in that a crossover effect exists, with risk reduction before and risk increase after menopause. The inverse association with premenopausal breast cancer risk is poorly characterized but might be important in the understanding of breast cancer causation. Objective: To investigate the association of BMI with premenopausal breast cancer risk, in particular by age at BMI, attained age, risk factors for breast cancer, and tumor characteristics. Design, Setting, and Participants: This multicenter analysis used pooled individual-level data from 758 592 premenopausal women from 19 prospective cohorts to estimate hazard ratios (HRs) of premenopausal breast cancer in association with BMI from ages 18 through 54 years using Cox proportional hazards regression analysis. Median follow-up was 9.3 years (interquartile range, 4.9-13.5 years) per participant, with 13 082 incident cases of breast cancer. Participants were recruited from January 1, 1963, through December 31, 2013, and data were analyzed from September 1, 2013, through December 31, 2017. Exposures: Body mass index at ages 18 to 24, 25 to 34, 35 to 44, and 45 to 54 years. Main Outcomes and Measures: Invasive or in situ premenopausal breast cancer. Results: Among the 758 592 premenopausal women (median age, 40.6 years; interquartile range, 35.2-45.5 years) included in the analysis, inverse linear associations of BMI with breast cancer risk were found that were stronger for BMI at ages 18 to 24 years (HR per 5 kg/m2 [5.0-U] difference, 0.77; 95% CI, 0.73-0.80) than for BMI at ages 45 to 54 years (HR per 5.0-U difference, 0.88; 95% CI, 0.86-0.91). The inverse associations were observed even among nonoverweight women. There was a 4.2-fold risk gradient between the highest and lowest BMI categories (BMI≥35.0 vs &lt;17.0) at ages 18 to 24 years (HR, 0.24; 95% CI, 0.14-0.40). Hazard ratios did not appreciably vary by attained age or between strata of other breast cancer risk factors. Associations were stronger for estrogen receptor-positive and/or progesterone receptor-positive than for hormone receptor-negative breast cancer for BMI at every age group (eg, for BMI at age 18 to 24 years: HR per 5.0-U difference for estrogen receptor-positive and progesterone receptor-positive tumors, 0.76 [95% CI, 0.70-0.81] vs hormone r…","author":[{"dropping-particle":"","family":"Schoemaker","given":"Minouk J.","non-dropping-particle":"","parse-names":false,"suffix":""},{"dropping-particle":"","family":"Nichols","given":"Hazel B.","non-dropping-particle":"","parse-names":false,"suffix":""},{"dropping-particle":"","family":"Wright","given":"Lauren B.","non-dropping-particle":"","parse-names":false,"suffix":""},{"dropping-particle":"","family":"Brook","given":"Mark N.","non-dropping-particle":"","parse-names":false,"suffix":""},{"dropping-particle":"","family":"Jones","given":"Michael E.","non-dropping-particle":"","parse-names":false,"suffix":""},{"dropping-particle":"","family":"O'Brien","given":"Katie M.","non-dropping-particle":"","parse-names":false,"suffix":""},{"dropping-particle":"","family":"Adami","given":"Hans Olov","non-dropping-particle":"","parse-names":false,"suffix":""},{"dropping-particle":"","family":"Baglietto","given":"Laura","non-dropping-particle":"","parse-names":false,"suffix":""},{"dropping-particle":"","family":"Bernstein","given":"Leslie","non-dropping-particle":"","parse-names":false,"suffix":""},{"dropping-particle":"","family":"Bertrand","given":"Kimberly A.","non-dropping-particle":"","parse-names":false,"suffix":""},{"dropping-particle":"","family":"Boutron-Ruault","given":"Marie Christine","non-dropping-particle":"","parse-names":false,"suffix":""},{"dropping-particle":"","family":"Braaten","given":"Tonje","non-dropping-particle":"","parse-names":false,"suffix":""},{"dropping-particle":"","family":"Chen","given":"Yu","non-dropping-particle":"","parse-names":false,"suffix":""},{"dropping-particle":"","family":"Connor","given":"Avonne E.","non-dropping-particle":"","parse-names":false,"suffix":""},{"dropping-particle":"","family":"Dorronsoro","given":"Miren","non-dropping-particle":"","parse-names":false,"suffix":""},{"dropping-particle":"","family":"Dossus","given":"Laure","non-dropping-particle":"","parse-names":false,"suffix":""},{"dropping-particle":"","family":"Eliassen","given":"A. Heather","non-dropping-particle":"","parse-names":false,"suffix":""},{"dropping-particle":"","family":"Giles","given":"Graham G.","non-dropping-particle":"","parse-names":false,"suffix":""},{"dropping-particle":"","family":"Hankinson","given":"Susan E.","non-dropping-particle":"","parse-names":false,"suffix":""},{"dropping-particle":"","family":"Kaaks","given":"Rudolf","non-dropping-particle":"","parse-names":false,"suffix":""},{"dropping-particle":"","family":"Key","given":"Timothy J.","non-dropping-particle":"","parse-names":false,"suffix":""},{"dropping-particle":"","family":"Kirsh","given":"Victoria A.","non-dropping-particle":"","parse-names":false,"suffix":""},{"dropping-particle":"","family":"Kitahara","given":"Cari M.","non-dropping-particle":"","parse-names":false,"suffix":""},{"dropping-particle":"","family":"Koh","given":"Woon Puay","non-dropping-particle":"","parse-names":false,"suffix":""},{"dropping-particle":"","family":"Larsson","given":"Susanna C.","non-dropping-particle":"","parse-names":false,"suffix":""},{"dropping-particle":"","family":"Linet","given":"Martha S.","non-dropping-particle":"","parse-names":false,"suffix":""},{"dropping-particle":"","family":"Ma","given":"Huiyan","non-dropping-particle":"","parse-names":false,"suffix":""},{"dropping-particle":"","family":"Masala","given":"Giovanna","non-dropping-particle":"","parse-names":false,"suffix":""},{"dropping-particle":"","family":"Merritt","given":"Melissa A.","non-dropping-particle":"","parse-names":false,"suffix":""},{"dropping-particle":"","family":"Milne","given":"Roger L.","non-dropping-particle":"","parse-names":false,"suffix":""},{"dropping-particle":"","family":"Overvad","given":"Kim","non-dropping-particle":"","parse-names":false,"suffix":""},{"dropping-particle":"","family":"Ozasa","given":"Kotaro","non-dropping-particle":"","parse-names":false,"suffix":""},{"dropping-particle":"","family":"Palmer","given":"Julie R.","non-dropping-particle":"","parse-names":false,"suffix":""},{"dropping-particle":"","family":"Peeters","given":"Petra H.","non-dropping-particle":"","parse-names":false,"suffix":""},{"dropping-particle":"","family":"Riboli","given":"Elio","non-dropping-particle":"","parse-names":false,"suffix":""},{"dropping-particle":"","family":"Rohan","given":"Thomas E.","non-dropping-particle":"","parse-names":false,"suffix":""},{"dropping-particle":"","family":"Sadakane","given":"Atsuko","non-dropping-particle":"","parse-names":false,"suffix":""},{"dropping-particle":"","family":"Sund","given":"Malin","non-dropping-particle":"","parse-names":false,"suffix":""},{"dropping-particle":"","family":"Tamimi","given":"Rulla M.","non-dropping-particle":"","parse-names":false,"suffix":""},{"dropping-particle":"","family":"Trichopoulou","given":"Antonia","non-dropping-particle":"","parse-names":false,"suffix":""},{"dropping-particle":"","family":"Ursin","given":"Giske","non-dropping-particle":"","parse-names":false,"suffix":""},{"dropping-particle":"","family":"Vatten","given":"Lars","non-dropping-particle":"","parse-names":false,"suffix":""},{"dropping-particle":"","family":"Visvanathan","given":"Kala","non-dropping-particle":"","parse-names":false,"suffix":""},{"dropping-particle":"","family":"Weiderpass","given":"Elisabete","non-dropping-particle":"","parse-names":false,"suffix":""},{"dropping-particle":"","family":"Willett","given":"Walter C.","non-dropping-particle":"","parse-names":false,"suffix":""},{"dropping-particle":"","family":"Wolk","given":"Alicja","non-dropping-particle":"","parse-names":false,"suffix":""},{"dropping-particle":"","family":"Yuan","given":"Jian Min","non-dropping-particle":"","parse-names":false,"suffix":""},{"dropping-particle":"","family":"Zeleniuch-Jacquotte","given":"Anne","non-dropping-particle":"","parse-names":false,"suffix":""},{"dropping-particle":"","family":"Sandler","given":"Dale P.","non-dropping-particle":"","parse-names":false,"suffix":""},{"dropping-particle":"","family":"Swerdlow","given":"Anthony J.","non-dropping-particle":"","parse-names":false,"suffix":""}],"container-title":"JAMA oncology","id":"ITEM-1","issue":"11","issued":{"date-parts":[["2018"]]},"page":"e181771","title":"Association of Body Mass Index and Age With Subsequent Breast Cancer Risk in Premenopausal Women","type":"article-journal","volume":"4"},"uris":["http://www.mendeley.com/documents/?uuid=dd19332c-73e3-4fea-9e89-0fa77b618bb9"]}],"mendeley":{"formattedCitation":"[2]","plainTextFormattedCitation":"[2]","previouslyFormattedCitation":"[2]"},"properties":{"noteIndex":0},"schema":"https://github.com/citation-style-language/schema/raw/master/csl-citation.json"}</w:instrText>
      </w:r>
      <w:r w:rsidR="0047305F">
        <w:rPr>
          <w:sz w:val="20"/>
          <w:szCs w:val="20"/>
        </w:rPr>
        <w:fldChar w:fldCharType="separate"/>
      </w:r>
      <w:r w:rsidR="009E0579" w:rsidRPr="009E0579">
        <w:rPr>
          <w:noProof/>
          <w:sz w:val="20"/>
          <w:szCs w:val="20"/>
        </w:rPr>
        <w:t>[2]</w:t>
      </w:r>
      <w:r w:rsidR="0047305F">
        <w:rPr>
          <w:sz w:val="20"/>
          <w:szCs w:val="20"/>
        </w:rPr>
        <w:fldChar w:fldCharType="end"/>
      </w:r>
      <w:r w:rsidR="00D265FC">
        <w:rPr>
          <w:sz w:val="20"/>
          <w:szCs w:val="20"/>
        </w:rPr>
        <w:t>,</w:t>
      </w:r>
      <w:r w:rsidR="00CC65E3">
        <w:rPr>
          <w:sz w:val="20"/>
          <w:szCs w:val="20"/>
        </w:rPr>
        <w:t xml:space="preserve"> </w:t>
      </w:r>
      <w:r w:rsidR="0047305F">
        <w:rPr>
          <w:sz w:val="20"/>
          <w:szCs w:val="20"/>
        </w:rPr>
        <w:fldChar w:fldCharType="begin" w:fldLock="1"/>
      </w:r>
      <w:r w:rsidR="00656413">
        <w:rPr>
          <w:sz w:val="20"/>
          <w:szCs w:val="20"/>
        </w:rPr>
        <w:instrText>ADDIN CSL_CITATION {"citationItems":[{"id":"ITEM-1","itemData":{"DOI":"10.1093/jnci/djm224","ISSN":"00278874","abstract":"BACKGROUND: Strategies for estrogen receptor (ER)-positive breast cancer risk reduction in postmenopausal women require screening of large populations to identify those with potential benefit. We evaluated and attempted to improve the performance of the Breast Cancer Risk Assessment Tool (i.e., the Gail model) for estimating invasive breast cancer risk by receptor status in postmenopausal women.\\n\\nMETHODS: In The Women's Health Initiative cohort, breast cancer risk estimates from the Gail model and models incorporating additional or fewer risk factors and 5-year incidence of ER-positive and ER-negative invasive breast cancers were determined and compared by use of receiver operating characteristics and area under the curve (AUC) statistics. All statistical tests were two-sided.\\n\\nRESULTS: Among 147,916 eligible women, 3236 were diagnosed with invasive breast cancer. The overall AUC for the Gail model was 0.58 (95% confidence interval [CI]=0.56 to 0.60). The Gail model underestimated 5-year invasive breast cancer incidence by approximately 20% (P&lt;.001), mostly among those with a low estimated risk. Discriminatory performance was better for the risk of ER-positive cancer (AUC = 0.60, 95% CI = 0.58 to 0.62) than for the risk of ER-negative cancer (AUC = 0.50, 95% CI = 0.45 to 0.54). Age and age at menopause were statistically significantly associated with ER-positive but not ER-negative cancers (P=.05 and P=.04 for heterogeneity, respectively). For ER-positive cancers, no additional risk factors substantially improved the Gail model prediction. However, a simpler model that included only age, breast cancer in first-degree relatives, and previous breast biopsy examination performed similarly for ER-positive breast cancer prediction (AUC=0.58, 95% CI= 0.56 to 0.60); postmenopausal women who were 55 years or older with either a previous breast biopsy examination or a family history of breast cancer had a 5-year breast cancer risk of 1.8% or higher.\\n\\nCONCLUSIONS: In postmenopausal women, the Gail model identified populations at increased risk for ER-positive but not ER-negative breast cancers. A model with fewer variables appears to provide a simpler approach for screening for breast cancer risk.","author":[{"dropping-particle":"","family":"Chlebowski","given":"Rowan T.","non-dropping-particle":"","parse-names":false,"suffix":""},{"dropping-particle":"","family":"Anderson","given":"Garnet L.","non-dropping-particle":"","parse-names":false,"suffix":""},{"dropping-particle":"","family":"Lane","given":"Dorothy S.","non-dropping-particle":"","parse-names":false,"suffix":""},{"dropping-particle":"","family":"Aragaki","given":"Aaron K.","non-dropping-particle":"","parse-names":false,"suffix":""},{"dropping-particle":"","family":"Rohan","given":"Thomas","non-dropping-particle":"","parse-names":false,"suffix":""},{"dropping-particle":"","family":"Yasmeen","given":"Shagufta","non-dropping-particle":"","parse-names":false,"suffix":""},{"dropping-particle":"","family":"Sarto","given":"Gloria","non-dropping-particle":"","parse-names":false,"suffix":""},{"dropping-particle":"","family":"Rosenberg","given":"Carol A.","non-dropping-particle":"","parse-names":false,"suffix":""},{"dropping-particle":"","family":"Hubbell","given":"F. Allan","non-dropping-particle":"","parse-names":false,"suffix":""}],"container-title":"Journal of the National Cancer Institute","id":"ITEM-1","issue":"22","issued":{"date-parts":[["2007"]]},"page":"1695-1705","title":"Predicting risk of breast cancer in postmenopausal women by hormone receptor status","type":"article-journal","volume":"99"},"uris":["http://www.mendeley.com/documents/?uuid=187e33c4-1fa5-4f07-bd02-2b991a71e157"]}],"mendeley":{"formattedCitation":"[3]","plainTextFormattedCitation":"[3]","previouslyFormattedCitation":"[3]"},"properties":{"noteIndex":0},"schema":"https://github.com/citation-style-language/schema/raw/master/csl-citation.json"}</w:instrText>
      </w:r>
      <w:r w:rsidR="0047305F">
        <w:rPr>
          <w:sz w:val="20"/>
          <w:szCs w:val="20"/>
        </w:rPr>
        <w:fldChar w:fldCharType="separate"/>
      </w:r>
      <w:r w:rsidR="009E0579" w:rsidRPr="009E0579">
        <w:rPr>
          <w:noProof/>
          <w:sz w:val="20"/>
          <w:szCs w:val="20"/>
        </w:rPr>
        <w:t>[3]</w:t>
      </w:r>
      <w:r w:rsidR="0047305F">
        <w:rPr>
          <w:sz w:val="20"/>
          <w:szCs w:val="20"/>
        </w:rPr>
        <w:fldChar w:fldCharType="end"/>
      </w:r>
      <w:r w:rsidR="00D265FC">
        <w:rPr>
          <w:sz w:val="20"/>
          <w:szCs w:val="20"/>
        </w:rPr>
        <w:t xml:space="preserve">, </w:t>
      </w:r>
      <w:r w:rsidR="0047305F">
        <w:rPr>
          <w:sz w:val="20"/>
          <w:szCs w:val="20"/>
        </w:rPr>
        <w:fldChar w:fldCharType="begin" w:fldLock="1"/>
      </w:r>
      <w:r w:rsidR="00656413">
        <w:rPr>
          <w:sz w:val="20"/>
          <w:szCs w:val="20"/>
        </w:rPr>
        <w:instrText>ADDIN CSL_CITATION {"citationItems":[{"id":"ITEM-1","itemData":{"DOI":"10.1007/s12687-018-0362-8","ISSN":"1868-310X","author":[{"dropping-particle":"","family":"Easton","given":"Douglas F.","non-dropping-particle":"","parse-names":false,"suffix":""},{"dropping-particle":"","family":"Rhiem","given":"Kerstin","non-dropping-particle":"","parse-names":false,"suffix":""},{"dropping-particle":"","family":"Devilee","given":"Peter","non-dropping-particle":"","parse-names":false,"suffix":""},{"dropping-particle":"","family":"Antoniou","given":"Antonis C.","non-dropping-particle":"","parse-names":false,"suffix":""},{"dropping-particle":"","family":"Cunningham","given":"Alex P.","non-dropping-particle":"","parse-names":false,"suffix":""},{"dropping-particle":"","family":"Pauw","given":"Antoine","non-dropping-particle":"De","parse-names":false,"suffix":""},{"dropping-particle":"","family":"Schmidt","given":"Marjanka K.","non-dropping-particle":"","parse-names":false,"suffix":""},{"dropping-particle":"","family":"Tischkowitz","given":"Marc","non-dropping-particle":"","parse-names":false,"suffix":""},{"dropping-particle":"","family":"Dolbeault","given":"Sylvie","non-dropping-particle":"","parse-names":false,"suffix":""},{"dropping-particle":"","family":"Stoppa-Lyonnet","given":"Dominique","non-dropping-particle":"","parse-names":false,"suffix":""},{"dropping-particle":"","family":"Brédart","given":"Anne","non-dropping-particle":"","parse-names":false,"suffix":""},{"dropping-particle":"","family":"Kop","given":"Jean-Luc","non-dropping-particle":"","parse-names":false,"suffix":""},{"dropping-particle":"","family":"Ehrencrona","given":"Hans","non-dropping-particle":"","parse-names":false,"suffix":""},{"dropping-particle":"","family":"Schmutlzer","given":"Rita","non-dropping-particle":"","parse-names":false,"suffix":""}],"container-title":"Journal of Community Genetics","id":"ITEM-1","issue":"1","issued":{"date-parts":[["2018"]]},"page":"61-71","publisher":"Journal of Community Genetics","title":"Clinicians’ use of breast cancer risk assessment tools according to their perceived importance of breast cancer risk factors: an international survey","type":"article-journal","volume":"10"},"uris":["http://www.mendeley.com/documents/?uuid=e6062a8d-b091-49ff-8475-9ed408c5920f"]}],"mendeley":{"formattedCitation":"[4]","plainTextFormattedCitation":"[4]","previouslyFormattedCitation":"[4]"},"properties":{"noteIndex":0},"schema":"https://github.com/citation-style-language/schema/raw/master/csl-citation.json"}</w:instrText>
      </w:r>
      <w:r w:rsidR="0047305F">
        <w:rPr>
          <w:sz w:val="20"/>
          <w:szCs w:val="20"/>
        </w:rPr>
        <w:fldChar w:fldCharType="separate"/>
      </w:r>
      <w:r w:rsidR="009E0579" w:rsidRPr="009E0579">
        <w:rPr>
          <w:noProof/>
          <w:sz w:val="20"/>
          <w:szCs w:val="20"/>
        </w:rPr>
        <w:t>[4]</w:t>
      </w:r>
      <w:r w:rsidR="0047305F">
        <w:rPr>
          <w:sz w:val="20"/>
          <w:szCs w:val="20"/>
        </w:rPr>
        <w:fldChar w:fldCharType="end"/>
      </w:r>
      <w:r w:rsidR="00D265FC">
        <w:rPr>
          <w:sz w:val="20"/>
          <w:szCs w:val="20"/>
        </w:rPr>
        <w:t xml:space="preserve">. </w:t>
      </w:r>
      <w:proofErr w:type="spellStart"/>
      <w:r w:rsidR="00D265FC" w:rsidRPr="00D265FC">
        <w:rPr>
          <w:sz w:val="20"/>
          <w:szCs w:val="20"/>
        </w:rPr>
        <w:t>Obezitenin</w:t>
      </w:r>
      <w:proofErr w:type="spellEnd"/>
      <w:r w:rsidR="00D265FC" w:rsidRPr="00D265FC">
        <w:rPr>
          <w:sz w:val="20"/>
          <w:szCs w:val="20"/>
        </w:rPr>
        <w:t xml:space="preserve"> meme kanseri ile ilişkilendirilmesi günümüzde bu alanda yapılan çalışmaların önemini arttırmıştır</w:t>
      </w:r>
      <w:r w:rsidR="00D265FC">
        <w:rPr>
          <w:sz w:val="20"/>
          <w:szCs w:val="20"/>
        </w:rPr>
        <w:t xml:space="preserve"> </w:t>
      </w:r>
      <w:r w:rsidR="0047305F">
        <w:rPr>
          <w:sz w:val="20"/>
          <w:szCs w:val="20"/>
        </w:rPr>
        <w:fldChar w:fldCharType="begin" w:fldLock="1"/>
      </w:r>
      <w:r w:rsidR="00656413">
        <w:rPr>
          <w:sz w:val="20"/>
          <w:szCs w:val="20"/>
        </w:rPr>
        <w:instrText>ADDIN CSL_CITATION {"citationItems":[{"id":"ITEM-1","itemData":{"DOI":"10.1634/theoncologist.2011-0050","ISSN":"1083-7159","abstract":"We considered epidemiological data on overweight, diabetes, insulin, and breast cancer. Overweight is inversely related to premenopausal breast cancer, but there is definite evidence that, as compared with normal weight women, the relative risk (RR) for postmenopausal breast cancer is around 1.5 for overweight women and &gt;2 for obese women, and that the association is stronger in elderly women. Overweight and obesity are strongly related to diabetes. Diabetes is associated with postmenopausal breast cancer, too, with summary RRs from meta-analyses of 1.15-1.20, but not with premenopausal breast cancer (RR, 0.9). There is no consistent evidence that fasting insulin is related to breast cancer risk. Thus, although overweight and obesity are strongly related to postmenopausal breast cancer, diabetes is only moderately related to it. Given the extent of the association, and the likely residual confounding by overweight, inference on causality for the diabetes-breast cancer relation remains open to discussion.","author":[{"dropping-particle":"","family":"Vecchia","given":"C.","non-dropping-particle":"La","parse-names":false,"suffix":""},{"dropping-particle":"","family":"Giordano","given":"S. H.","non-dropping-particle":"","parse-names":false,"suffix":""},{"dropping-particle":"","family":"Hortobagyi","given":"G. N.","non-dropping-particle":"","parse-names":false,"suffix":""},{"dropping-particle":"","family":"Chabner","given":"B.","non-dropping-particle":"","parse-names":false,"suffix":""}],"container-title":"The Oncologist","id":"ITEM-1","issue":"6","issued":{"date-parts":[["2011"]]},"page":"726-729","title":"Overweight, Obesity, Diabetes, and Risk of Breast Cancer: Interlocking Pieces of the Puzzle","type":"article-journal","volume":"16"},"uris":["http://www.mendeley.com/documents/?uuid=50478580-b4e3-4936-b54d-7bfea4ae7d3e"]}],"mendeley":{"formattedCitation":"[5]","plainTextFormattedCitation":"[5]","previouslyFormattedCitation":"[5]"},"properties":{"noteIndex":0},"schema":"https://github.com/citation-style-language/schema/raw/master/csl-citation.json"}</w:instrText>
      </w:r>
      <w:r w:rsidR="0047305F">
        <w:rPr>
          <w:sz w:val="20"/>
          <w:szCs w:val="20"/>
        </w:rPr>
        <w:fldChar w:fldCharType="separate"/>
      </w:r>
      <w:r w:rsidR="009E0579" w:rsidRPr="009E0579">
        <w:rPr>
          <w:noProof/>
          <w:sz w:val="20"/>
          <w:szCs w:val="20"/>
        </w:rPr>
        <w:t>[5]</w:t>
      </w:r>
      <w:r w:rsidR="0047305F">
        <w:rPr>
          <w:sz w:val="20"/>
          <w:szCs w:val="20"/>
        </w:rPr>
        <w:fldChar w:fldCharType="end"/>
      </w:r>
      <w:r w:rsidR="00D265FC">
        <w:rPr>
          <w:sz w:val="20"/>
          <w:szCs w:val="20"/>
        </w:rPr>
        <w:t xml:space="preserve">, </w:t>
      </w:r>
      <w:r w:rsidR="0047305F">
        <w:rPr>
          <w:sz w:val="20"/>
          <w:szCs w:val="20"/>
        </w:rPr>
        <w:fldChar w:fldCharType="begin" w:fldLock="1"/>
      </w:r>
      <w:r w:rsidR="00656413">
        <w:rPr>
          <w:sz w:val="20"/>
          <w:szCs w:val="20"/>
        </w:rPr>
        <w:instrText>ADDIN CSL_CITATION {"citationItems":[{"id":"ITEM-1","itemData":{"DOI":"10.4103/ijmpo.ijmpo","ISSN":"09752129","PMID":"28900322","author":[{"dropping-particle":"","family":"Danthala","given":"Madhav","non-dropping-particle":"","parse-names":false,"suffix":""},{"dropping-particle":"","family":"Rajesh","given":"Gogulamudi Ratna","non-dropping-particle":"","parse-names":false,"suffix":""},{"dropping-particle":"","family":"Gundeti","given":"Sadashivudu","non-dropping-particle":"","parse-names":false,"suffix":""},{"dropping-particle":"","family":"Raju","given":"Gottumukkala Suryanarayana","non-dropping-particle":"","parse-names":false,"suffix":""},{"dropping-particle":"","family":"Chandran","given":"Priscilla","non-dropping-particle":"","parse-names":false,"suffix":""},{"dropping-particle":"","family":"Srinivas","given":"Maddali Lakshmi","non-dropping-particle":"","parse-names":false,"suffix":""}],"container-title":"Indian Journal of Medical and Paediatric Oncology","id":"ITEM-1","issue":"3","issued":{"date-parts":[["2018"]]},"page":"292-296","title":"Obesity and Breast Cancer: Association of Serum Adiponectin, Leptin, and Adiponectin–Leptin Ratio as Risk Biomarkers","type":"article-journal","volume":"39"},"uris":["http://www.mendeley.com/documents/?uuid=da27ec21-571a-4453-9a15-8a6664ff0236"]}],"mendeley":{"formattedCitation":"[6]","plainTextFormattedCitation":"[6]","previouslyFormattedCitation":"[6]"},"properties":{"noteIndex":0},"schema":"https://github.com/citation-style-language/schema/raw/master/csl-citation.json"}</w:instrText>
      </w:r>
      <w:r w:rsidR="0047305F">
        <w:rPr>
          <w:sz w:val="20"/>
          <w:szCs w:val="20"/>
        </w:rPr>
        <w:fldChar w:fldCharType="separate"/>
      </w:r>
      <w:r w:rsidR="009E0579" w:rsidRPr="009E0579">
        <w:rPr>
          <w:noProof/>
          <w:sz w:val="20"/>
          <w:szCs w:val="20"/>
        </w:rPr>
        <w:t>[6]</w:t>
      </w:r>
      <w:r w:rsidR="0047305F">
        <w:rPr>
          <w:sz w:val="20"/>
          <w:szCs w:val="20"/>
        </w:rPr>
        <w:fldChar w:fldCharType="end"/>
      </w:r>
      <w:r w:rsidR="00D265FC">
        <w:rPr>
          <w:sz w:val="20"/>
          <w:szCs w:val="20"/>
        </w:rPr>
        <w:t>.</w:t>
      </w:r>
      <w:r w:rsidR="00CC65E3">
        <w:rPr>
          <w:sz w:val="20"/>
          <w:szCs w:val="20"/>
        </w:rPr>
        <w:t xml:space="preserve"> </w:t>
      </w:r>
      <w:r w:rsidR="00CC65E3" w:rsidRPr="00CC65E3">
        <w:rPr>
          <w:sz w:val="20"/>
          <w:szCs w:val="20"/>
        </w:rPr>
        <w:t>Bu çalışmada vücut kitle indeksi, yaş gibi antropometrik veriler ile rutin kan tahlili sonuçlarından elde edilen glikoz, insülin, HOMA, lep</w:t>
      </w:r>
      <w:r w:rsidR="001A3049">
        <w:rPr>
          <w:sz w:val="20"/>
          <w:szCs w:val="20"/>
        </w:rPr>
        <w:t>tin, adiponektin, resistin, MCP</w:t>
      </w:r>
      <w:r w:rsidR="00CC65E3" w:rsidRPr="00CC65E3">
        <w:rPr>
          <w:sz w:val="20"/>
          <w:szCs w:val="20"/>
        </w:rPr>
        <w:t>1 değerleri kullanılarak meme kanserinin erken teşhisi için bu biyobelirteçlerin birliktelik etkisi incelenmiştir.</w:t>
      </w:r>
    </w:p>
    <w:tbl>
      <w:tblPr>
        <w:tblStyle w:val="TabloKlavuzu"/>
        <w:tblpPr w:leftFromText="141" w:rightFromText="141" w:vertAnchor="text" w:horzAnchor="margin" w:tblpY="8418"/>
        <w:tblW w:w="10069" w:type="pct"/>
        <w:tblLook w:val="04A0"/>
      </w:tblPr>
      <w:tblGrid>
        <w:gridCol w:w="1317"/>
        <w:gridCol w:w="923"/>
        <w:gridCol w:w="849"/>
        <w:gridCol w:w="907"/>
        <w:gridCol w:w="934"/>
        <w:gridCol w:w="989"/>
        <w:gridCol w:w="991"/>
        <w:gridCol w:w="1133"/>
        <w:gridCol w:w="849"/>
        <w:gridCol w:w="962"/>
      </w:tblGrid>
      <w:tr w:rsidR="0037243C" w:rsidTr="0037243C">
        <w:tc>
          <w:tcPr>
            <w:tcW w:w="668" w:type="pct"/>
            <w:vMerge w:val="restart"/>
            <w:vAlign w:val="center"/>
          </w:tcPr>
          <w:p w:rsidR="0037243C" w:rsidRDefault="0037243C" w:rsidP="0037243C">
            <w:pPr>
              <w:jc w:val="center"/>
              <w:rPr>
                <w:rFonts w:ascii="Times New Roman" w:hAnsi="Times New Roman" w:cs="Times New Roman"/>
                <w:sz w:val="20"/>
                <w:szCs w:val="20"/>
              </w:rPr>
            </w:pPr>
            <w:r>
              <w:rPr>
                <w:rFonts w:ascii="Times New Roman" w:hAnsi="Times New Roman" w:cs="Times New Roman"/>
                <w:sz w:val="20"/>
                <w:szCs w:val="20"/>
              </w:rPr>
              <w:t>İstatistiksel Özellikler</w:t>
            </w:r>
          </w:p>
        </w:tc>
        <w:tc>
          <w:tcPr>
            <w:tcW w:w="4332" w:type="pct"/>
            <w:gridSpan w:val="9"/>
            <w:vAlign w:val="center"/>
          </w:tcPr>
          <w:p w:rsidR="0037243C" w:rsidRDefault="0037243C" w:rsidP="0037243C">
            <w:pPr>
              <w:jc w:val="center"/>
              <w:rPr>
                <w:rFonts w:ascii="Times New Roman" w:hAnsi="Times New Roman" w:cs="Times New Roman"/>
                <w:sz w:val="20"/>
                <w:szCs w:val="20"/>
              </w:rPr>
            </w:pPr>
            <w:r>
              <w:rPr>
                <w:rFonts w:ascii="Times New Roman" w:hAnsi="Times New Roman" w:cs="Times New Roman"/>
                <w:sz w:val="20"/>
                <w:szCs w:val="20"/>
              </w:rPr>
              <w:t>Parametreler</w:t>
            </w:r>
          </w:p>
        </w:tc>
      </w:tr>
      <w:tr w:rsidR="0037243C" w:rsidTr="0037243C">
        <w:tc>
          <w:tcPr>
            <w:tcW w:w="668" w:type="pct"/>
            <w:vMerge/>
            <w:vAlign w:val="center"/>
          </w:tcPr>
          <w:p w:rsidR="0037243C" w:rsidRDefault="0037243C" w:rsidP="0037243C">
            <w:pPr>
              <w:jc w:val="center"/>
              <w:rPr>
                <w:rFonts w:ascii="Times New Roman" w:hAnsi="Times New Roman" w:cs="Times New Roman"/>
                <w:sz w:val="20"/>
                <w:szCs w:val="20"/>
              </w:rPr>
            </w:pPr>
          </w:p>
        </w:tc>
        <w:tc>
          <w:tcPr>
            <w:tcW w:w="468" w:type="pct"/>
            <w:vAlign w:val="center"/>
          </w:tcPr>
          <w:p w:rsidR="0037243C" w:rsidRPr="00AE53B6" w:rsidRDefault="0037243C" w:rsidP="0037243C">
            <w:pPr>
              <w:jc w:val="center"/>
              <w:rPr>
                <w:rFonts w:ascii="Times New Roman" w:hAnsi="Times New Roman" w:cs="Times New Roman"/>
                <w:i/>
                <w:sz w:val="18"/>
                <w:szCs w:val="18"/>
              </w:rPr>
            </w:pPr>
            <w:r>
              <w:rPr>
                <w:rFonts w:ascii="Times New Roman" w:hAnsi="Times New Roman" w:cs="Times New Roman"/>
                <w:i/>
                <w:sz w:val="18"/>
                <w:szCs w:val="18"/>
              </w:rPr>
              <w:t>Yaş</w:t>
            </w:r>
          </w:p>
        </w:tc>
        <w:tc>
          <w:tcPr>
            <w:tcW w:w="431" w:type="pct"/>
            <w:vAlign w:val="center"/>
          </w:tcPr>
          <w:p w:rsidR="0037243C" w:rsidRPr="00AE53B6" w:rsidRDefault="0037243C" w:rsidP="0037243C">
            <w:pPr>
              <w:jc w:val="center"/>
              <w:rPr>
                <w:rFonts w:ascii="Times New Roman" w:hAnsi="Times New Roman" w:cs="Times New Roman"/>
                <w:i/>
                <w:sz w:val="18"/>
                <w:szCs w:val="18"/>
              </w:rPr>
            </w:pPr>
            <w:r>
              <w:rPr>
                <w:rFonts w:ascii="Times New Roman" w:hAnsi="Times New Roman" w:cs="Times New Roman"/>
                <w:i/>
                <w:sz w:val="18"/>
                <w:szCs w:val="18"/>
              </w:rPr>
              <w:t>BMI</w:t>
            </w:r>
          </w:p>
        </w:tc>
        <w:tc>
          <w:tcPr>
            <w:tcW w:w="460" w:type="pct"/>
            <w:vAlign w:val="center"/>
          </w:tcPr>
          <w:p w:rsidR="0037243C" w:rsidRPr="00AE53B6" w:rsidRDefault="0037243C" w:rsidP="0037243C">
            <w:pPr>
              <w:jc w:val="center"/>
              <w:rPr>
                <w:rFonts w:ascii="Times New Roman" w:hAnsi="Times New Roman" w:cs="Times New Roman"/>
                <w:i/>
                <w:sz w:val="18"/>
                <w:szCs w:val="18"/>
              </w:rPr>
            </w:pPr>
            <w:r>
              <w:rPr>
                <w:rFonts w:ascii="Times New Roman" w:hAnsi="Times New Roman" w:cs="Times New Roman"/>
                <w:i/>
                <w:sz w:val="18"/>
                <w:szCs w:val="18"/>
              </w:rPr>
              <w:t>Glikoz</w:t>
            </w:r>
          </w:p>
        </w:tc>
        <w:tc>
          <w:tcPr>
            <w:tcW w:w="474" w:type="pct"/>
            <w:vAlign w:val="center"/>
          </w:tcPr>
          <w:p w:rsidR="0037243C" w:rsidRPr="00AE53B6" w:rsidRDefault="0037243C" w:rsidP="0037243C">
            <w:pPr>
              <w:jc w:val="center"/>
              <w:rPr>
                <w:rFonts w:ascii="Times New Roman" w:hAnsi="Times New Roman" w:cs="Times New Roman"/>
                <w:i/>
                <w:sz w:val="18"/>
                <w:szCs w:val="18"/>
              </w:rPr>
            </w:pPr>
            <w:r>
              <w:rPr>
                <w:rFonts w:ascii="Times New Roman" w:hAnsi="Times New Roman" w:cs="Times New Roman"/>
                <w:i/>
                <w:sz w:val="18"/>
                <w:szCs w:val="18"/>
              </w:rPr>
              <w:t>İnsülin</w:t>
            </w:r>
          </w:p>
        </w:tc>
        <w:tc>
          <w:tcPr>
            <w:tcW w:w="502" w:type="pct"/>
            <w:vAlign w:val="center"/>
          </w:tcPr>
          <w:p w:rsidR="0037243C" w:rsidRPr="00AE53B6" w:rsidRDefault="0037243C" w:rsidP="0037243C">
            <w:pPr>
              <w:jc w:val="center"/>
              <w:rPr>
                <w:rFonts w:ascii="Times New Roman" w:hAnsi="Times New Roman" w:cs="Times New Roman"/>
                <w:i/>
                <w:sz w:val="18"/>
                <w:szCs w:val="18"/>
              </w:rPr>
            </w:pPr>
            <w:r>
              <w:rPr>
                <w:rFonts w:ascii="Times New Roman" w:hAnsi="Times New Roman" w:cs="Times New Roman"/>
                <w:i/>
                <w:sz w:val="18"/>
                <w:szCs w:val="18"/>
              </w:rPr>
              <w:t>HOMA</w:t>
            </w:r>
          </w:p>
        </w:tc>
        <w:tc>
          <w:tcPr>
            <w:tcW w:w="503" w:type="pct"/>
            <w:vAlign w:val="center"/>
          </w:tcPr>
          <w:p w:rsidR="0037243C" w:rsidRPr="00AE53B6" w:rsidRDefault="0037243C" w:rsidP="0037243C">
            <w:pPr>
              <w:jc w:val="center"/>
              <w:rPr>
                <w:rFonts w:ascii="Times New Roman" w:hAnsi="Times New Roman" w:cs="Times New Roman"/>
                <w:i/>
                <w:sz w:val="18"/>
                <w:szCs w:val="18"/>
              </w:rPr>
            </w:pPr>
            <w:r>
              <w:rPr>
                <w:rFonts w:ascii="Times New Roman" w:hAnsi="Times New Roman" w:cs="Times New Roman"/>
                <w:i/>
                <w:sz w:val="18"/>
                <w:szCs w:val="18"/>
              </w:rPr>
              <w:t>Leptin</w:t>
            </w:r>
          </w:p>
        </w:tc>
        <w:tc>
          <w:tcPr>
            <w:tcW w:w="575" w:type="pct"/>
            <w:vAlign w:val="center"/>
          </w:tcPr>
          <w:p w:rsidR="0037243C" w:rsidRDefault="0037243C" w:rsidP="0037243C">
            <w:pPr>
              <w:jc w:val="center"/>
              <w:rPr>
                <w:rFonts w:ascii="Times New Roman" w:hAnsi="Times New Roman" w:cs="Times New Roman"/>
                <w:i/>
                <w:sz w:val="18"/>
                <w:szCs w:val="18"/>
              </w:rPr>
            </w:pPr>
            <w:r>
              <w:rPr>
                <w:rFonts w:ascii="Times New Roman" w:hAnsi="Times New Roman" w:cs="Times New Roman"/>
                <w:i/>
                <w:sz w:val="18"/>
                <w:szCs w:val="18"/>
              </w:rPr>
              <w:t>Adiponektin</w:t>
            </w:r>
          </w:p>
        </w:tc>
        <w:tc>
          <w:tcPr>
            <w:tcW w:w="431" w:type="pct"/>
            <w:vAlign w:val="center"/>
          </w:tcPr>
          <w:p w:rsidR="0037243C" w:rsidRDefault="0037243C" w:rsidP="0037243C">
            <w:pPr>
              <w:jc w:val="center"/>
              <w:rPr>
                <w:rFonts w:ascii="Times New Roman" w:hAnsi="Times New Roman" w:cs="Times New Roman"/>
                <w:i/>
                <w:sz w:val="18"/>
                <w:szCs w:val="18"/>
              </w:rPr>
            </w:pPr>
            <w:r>
              <w:rPr>
                <w:rFonts w:ascii="Times New Roman" w:hAnsi="Times New Roman" w:cs="Times New Roman"/>
                <w:i/>
                <w:sz w:val="18"/>
                <w:szCs w:val="18"/>
              </w:rPr>
              <w:t>Resistin</w:t>
            </w:r>
          </w:p>
        </w:tc>
        <w:tc>
          <w:tcPr>
            <w:tcW w:w="488" w:type="pct"/>
            <w:vAlign w:val="center"/>
          </w:tcPr>
          <w:p w:rsidR="0037243C" w:rsidRDefault="0037243C" w:rsidP="0037243C">
            <w:pPr>
              <w:jc w:val="center"/>
              <w:rPr>
                <w:rFonts w:ascii="Times New Roman" w:hAnsi="Times New Roman" w:cs="Times New Roman"/>
                <w:i/>
                <w:sz w:val="18"/>
                <w:szCs w:val="18"/>
              </w:rPr>
            </w:pPr>
            <w:r>
              <w:rPr>
                <w:rFonts w:ascii="Times New Roman" w:hAnsi="Times New Roman" w:cs="Times New Roman"/>
                <w:i/>
                <w:sz w:val="18"/>
                <w:szCs w:val="18"/>
              </w:rPr>
              <w:t>MCP1</w:t>
            </w:r>
          </w:p>
        </w:tc>
      </w:tr>
      <w:tr w:rsidR="0037243C" w:rsidTr="0037243C">
        <w:tc>
          <w:tcPr>
            <w:tcW w:w="668" w:type="pct"/>
            <w:vAlign w:val="center"/>
          </w:tcPr>
          <w:p w:rsidR="0037243C" w:rsidRPr="00B10961" w:rsidRDefault="0037243C" w:rsidP="0037243C">
            <w:pPr>
              <w:jc w:val="center"/>
              <w:rPr>
                <w:rFonts w:ascii="Times New Roman" w:hAnsi="Times New Roman" w:cs="Times New Roman"/>
                <w:i/>
                <w:sz w:val="18"/>
                <w:szCs w:val="18"/>
              </w:rPr>
            </w:pPr>
            <w:r w:rsidRPr="00B10961">
              <w:rPr>
                <w:rFonts w:ascii="Times New Roman" w:hAnsi="Times New Roman" w:cs="Times New Roman"/>
                <w:i/>
                <w:sz w:val="18"/>
                <w:szCs w:val="18"/>
              </w:rPr>
              <w:t>Minimum</w:t>
            </w:r>
          </w:p>
        </w:tc>
        <w:tc>
          <w:tcPr>
            <w:tcW w:w="468"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24.0</w:t>
            </w:r>
          </w:p>
        </w:tc>
        <w:tc>
          <w:tcPr>
            <w:tcW w:w="431"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18.37</w:t>
            </w:r>
          </w:p>
        </w:tc>
        <w:tc>
          <w:tcPr>
            <w:tcW w:w="460"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60.0</w:t>
            </w:r>
          </w:p>
        </w:tc>
        <w:tc>
          <w:tcPr>
            <w:tcW w:w="474"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2.43</w:t>
            </w:r>
          </w:p>
        </w:tc>
        <w:tc>
          <w:tcPr>
            <w:tcW w:w="502"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0.47</w:t>
            </w:r>
          </w:p>
        </w:tc>
        <w:tc>
          <w:tcPr>
            <w:tcW w:w="503"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4.31</w:t>
            </w:r>
          </w:p>
        </w:tc>
        <w:tc>
          <w:tcPr>
            <w:tcW w:w="575"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1.66</w:t>
            </w:r>
          </w:p>
        </w:tc>
        <w:tc>
          <w:tcPr>
            <w:tcW w:w="431"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3.21</w:t>
            </w:r>
          </w:p>
        </w:tc>
        <w:tc>
          <w:tcPr>
            <w:tcW w:w="488"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45.84</w:t>
            </w:r>
          </w:p>
        </w:tc>
      </w:tr>
      <w:tr w:rsidR="0037243C" w:rsidTr="0037243C">
        <w:tc>
          <w:tcPr>
            <w:tcW w:w="668" w:type="pct"/>
            <w:vAlign w:val="center"/>
          </w:tcPr>
          <w:p w:rsidR="0037243C" w:rsidRPr="00B10961" w:rsidRDefault="0037243C" w:rsidP="0037243C">
            <w:pPr>
              <w:jc w:val="center"/>
              <w:rPr>
                <w:rFonts w:ascii="Times New Roman" w:hAnsi="Times New Roman" w:cs="Times New Roman"/>
                <w:i/>
                <w:sz w:val="18"/>
                <w:szCs w:val="18"/>
              </w:rPr>
            </w:pPr>
            <w:r w:rsidRPr="00B10961">
              <w:rPr>
                <w:rFonts w:ascii="Times New Roman" w:hAnsi="Times New Roman" w:cs="Times New Roman"/>
                <w:i/>
                <w:sz w:val="18"/>
                <w:szCs w:val="18"/>
              </w:rPr>
              <w:t>1.Çeyrek</w:t>
            </w:r>
          </w:p>
        </w:tc>
        <w:tc>
          <w:tcPr>
            <w:tcW w:w="468"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45.0</w:t>
            </w:r>
          </w:p>
        </w:tc>
        <w:tc>
          <w:tcPr>
            <w:tcW w:w="431"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22.97</w:t>
            </w:r>
          </w:p>
        </w:tc>
        <w:tc>
          <w:tcPr>
            <w:tcW w:w="460"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85.75</w:t>
            </w:r>
          </w:p>
        </w:tc>
        <w:tc>
          <w:tcPr>
            <w:tcW w:w="474"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4.36</w:t>
            </w:r>
          </w:p>
        </w:tc>
        <w:tc>
          <w:tcPr>
            <w:tcW w:w="502"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0.92</w:t>
            </w:r>
          </w:p>
        </w:tc>
        <w:tc>
          <w:tcPr>
            <w:tcW w:w="503"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12.31</w:t>
            </w:r>
          </w:p>
        </w:tc>
        <w:tc>
          <w:tcPr>
            <w:tcW w:w="575"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5.47</w:t>
            </w:r>
          </w:p>
        </w:tc>
        <w:tc>
          <w:tcPr>
            <w:tcW w:w="431"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6.88</w:t>
            </w:r>
          </w:p>
        </w:tc>
        <w:tc>
          <w:tcPr>
            <w:tcW w:w="488"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269.98</w:t>
            </w:r>
          </w:p>
        </w:tc>
      </w:tr>
      <w:tr w:rsidR="0037243C" w:rsidTr="0037243C">
        <w:tc>
          <w:tcPr>
            <w:tcW w:w="668" w:type="pct"/>
            <w:vAlign w:val="center"/>
          </w:tcPr>
          <w:p w:rsidR="0037243C" w:rsidRPr="00B10961" w:rsidRDefault="0037243C" w:rsidP="0037243C">
            <w:pPr>
              <w:jc w:val="center"/>
              <w:rPr>
                <w:rFonts w:ascii="Times New Roman" w:hAnsi="Times New Roman" w:cs="Times New Roman"/>
                <w:i/>
                <w:sz w:val="18"/>
                <w:szCs w:val="18"/>
              </w:rPr>
            </w:pPr>
            <w:r w:rsidRPr="00B10961">
              <w:rPr>
                <w:rFonts w:ascii="Times New Roman" w:hAnsi="Times New Roman" w:cs="Times New Roman"/>
                <w:i/>
                <w:sz w:val="18"/>
                <w:szCs w:val="18"/>
              </w:rPr>
              <w:t>Medyan</w:t>
            </w:r>
          </w:p>
        </w:tc>
        <w:tc>
          <w:tcPr>
            <w:tcW w:w="468"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56.0</w:t>
            </w:r>
          </w:p>
        </w:tc>
        <w:tc>
          <w:tcPr>
            <w:tcW w:w="431"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27.66</w:t>
            </w:r>
          </w:p>
        </w:tc>
        <w:tc>
          <w:tcPr>
            <w:tcW w:w="460"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92.0</w:t>
            </w:r>
          </w:p>
        </w:tc>
        <w:tc>
          <w:tcPr>
            <w:tcW w:w="474"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5.92</w:t>
            </w:r>
          </w:p>
        </w:tc>
        <w:tc>
          <w:tcPr>
            <w:tcW w:w="502"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1.38</w:t>
            </w:r>
          </w:p>
        </w:tc>
        <w:tc>
          <w:tcPr>
            <w:tcW w:w="503"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20.27</w:t>
            </w:r>
          </w:p>
        </w:tc>
        <w:tc>
          <w:tcPr>
            <w:tcW w:w="575"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8.35</w:t>
            </w:r>
          </w:p>
        </w:tc>
        <w:tc>
          <w:tcPr>
            <w:tcW w:w="431"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10.83</w:t>
            </w:r>
          </w:p>
        </w:tc>
        <w:tc>
          <w:tcPr>
            <w:tcW w:w="488"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471.32</w:t>
            </w:r>
          </w:p>
        </w:tc>
      </w:tr>
      <w:tr w:rsidR="0037243C" w:rsidTr="0037243C">
        <w:tc>
          <w:tcPr>
            <w:tcW w:w="668" w:type="pct"/>
            <w:vAlign w:val="center"/>
          </w:tcPr>
          <w:p w:rsidR="0037243C" w:rsidRPr="00B10961" w:rsidRDefault="0037243C" w:rsidP="0037243C">
            <w:pPr>
              <w:jc w:val="center"/>
              <w:rPr>
                <w:rFonts w:ascii="Times New Roman" w:hAnsi="Times New Roman" w:cs="Times New Roman"/>
                <w:i/>
                <w:sz w:val="18"/>
                <w:szCs w:val="18"/>
              </w:rPr>
            </w:pPr>
            <w:r w:rsidRPr="00B10961">
              <w:rPr>
                <w:rFonts w:ascii="Times New Roman" w:hAnsi="Times New Roman" w:cs="Times New Roman"/>
                <w:i/>
                <w:sz w:val="18"/>
                <w:szCs w:val="18"/>
              </w:rPr>
              <w:t>3.Çeyrek</w:t>
            </w:r>
          </w:p>
        </w:tc>
        <w:tc>
          <w:tcPr>
            <w:tcW w:w="468"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71.0</w:t>
            </w:r>
          </w:p>
        </w:tc>
        <w:tc>
          <w:tcPr>
            <w:tcW w:w="431"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31.24</w:t>
            </w:r>
          </w:p>
        </w:tc>
        <w:tc>
          <w:tcPr>
            <w:tcW w:w="460"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102.0</w:t>
            </w:r>
          </w:p>
        </w:tc>
        <w:tc>
          <w:tcPr>
            <w:tcW w:w="474"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11.19</w:t>
            </w:r>
          </w:p>
        </w:tc>
        <w:tc>
          <w:tcPr>
            <w:tcW w:w="502"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2.86</w:t>
            </w:r>
          </w:p>
        </w:tc>
        <w:tc>
          <w:tcPr>
            <w:tcW w:w="503"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37.38</w:t>
            </w:r>
          </w:p>
        </w:tc>
        <w:tc>
          <w:tcPr>
            <w:tcW w:w="575"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11.81</w:t>
            </w:r>
          </w:p>
        </w:tc>
        <w:tc>
          <w:tcPr>
            <w:tcW w:w="431"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17.75</w:t>
            </w:r>
          </w:p>
        </w:tc>
        <w:tc>
          <w:tcPr>
            <w:tcW w:w="488"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700.08</w:t>
            </w:r>
          </w:p>
        </w:tc>
      </w:tr>
      <w:tr w:rsidR="0037243C" w:rsidTr="0037243C">
        <w:tc>
          <w:tcPr>
            <w:tcW w:w="668" w:type="pct"/>
            <w:vAlign w:val="center"/>
          </w:tcPr>
          <w:p w:rsidR="0037243C" w:rsidRPr="00B10961" w:rsidRDefault="0037243C" w:rsidP="0037243C">
            <w:pPr>
              <w:jc w:val="center"/>
              <w:rPr>
                <w:rFonts w:ascii="Times New Roman" w:hAnsi="Times New Roman" w:cs="Times New Roman"/>
                <w:i/>
                <w:sz w:val="18"/>
                <w:szCs w:val="18"/>
              </w:rPr>
            </w:pPr>
            <w:r w:rsidRPr="00B10961">
              <w:rPr>
                <w:rFonts w:ascii="Times New Roman" w:hAnsi="Times New Roman" w:cs="Times New Roman"/>
                <w:i/>
                <w:sz w:val="18"/>
                <w:szCs w:val="18"/>
              </w:rPr>
              <w:t>Maksimum</w:t>
            </w:r>
          </w:p>
        </w:tc>
        <w:tc>
          <w:tcPr>
            <w:tcW w:w="468"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89.0</w:t>
            </w:r>
          </w:p>
        </w:tc>
        <w:tc>
          <w:tcPr>
            <w:tcW w:w="431"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38.58</w:t>
            </w:r>
          </w:p>
        </w:tc>
        <w:tc>
          <w:tcPr>
            <w:tcW w:w="460"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201.0</w:t>
            </w:r>
          </w:p>
        </w:tc>
        <w:tc>
          <w:tcPr>
            <w:tcW w:w="474"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58.46</w:t>
            </w:r>
          </w:p>
        </w:tc>
        <w:tc>
          <w:tcPr>
            <w:tcW w:w="502"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25.05</w:t>
            </w:r>
          </w:p>
        </w:tc>
        <w:tc>
          <w:tcPr>
            <w:tcW w:w="503"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90.28</w:t>
            </w:r>
          </w:p>
        </w:tc>
        <w:tc>
          <w:tcPr>
            <w:tcW w:w="575"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38.04</w:t>
            </w:r>
          </w:p>
        </w:tc>
        <w:tc>
          <w:tcPr>
            <w:tcW w:w="431"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82.10</w:t>
            </w:r>
          </w:p>
        </w:tc>
        <w:tc>
          <w:tcPr>
            <w:tcW w:w="488" w:type="pct"/>
            <w:vAlign w:val="center"/>
          </w:tcPr>
          <w:p w:rsidR="0037243C" w:rsidRPr="00B10961" w:rsidRDefault="0037243C" w:rsidP="0037243C">
            <w:pPr>
              <w:jc w:val="center"/>
              <w:rPr>
                <w:rFonts w:ascii="Times New Roman" w:hAnsi="Times New Roman" w:cs="Times New Roman"/>
                <w:sz w:val="18"/>
                <w:szCs w:val="18"/>
              </w:rPr>
            </w:pPr>
            <w:r w:rsidRPr="00B10961">
              <w:rPr>
                <w:rFonts w:ascii="Times New Roman" w:hAnsi="Times New Roman" w:cs="Times New Roman"/>
                <w:sz w:val="18"/>
                <w:szCs w:val="18"/>
              </w:rPr>
              <w:t>1698.44</w:t>
            </w:r>
          </w:p>
        </w:tc>
      </w:tr>
    </w:tbl>
    <w:p w:rsidR="0037243C" w:rsidRDefault="001A3049" w:rsidP="001A3049">
      <w:pPr>
        <w:pStyle w:val="Default"/>
        <w:spacing w:before="100" w:beforeAutospacing="1" w:after="100" w:afterAutospacing="1"/>
        <w:jc w:val="both"/>
        <w:rPr>
          <w:sz w:val="20"/>
          <w:szCs w:val="20"/>
        </w:rPr>
      </w:pPr>
      <w:r w:rsidRPr="001A3049">
        <w:rPr>
          <w:sz w:val="20"/>
          <w:szCs w:val="20"/>
        </w:rPr>
        <w:t xml:space="preserve">Literatürde meme kanserinin </w:t>
      </w:r>
      <w:proofErr w:type="spellStart"/>
      <w:r w:rsidRPr="001A3049">
        <w:rPr>
          <w:sz w:val="20"/>
          <w:szCs w:val="20"/>
        </w:rPr>
        <w:t>biyobelirteçlerini</w:t>
      </w:r>
      <w:proofErr w:type="spellEnd"/>
      <w:r w:rsidRPr="001A3049">
        <w:rPr>
          <w:sz w:val="20"/>
          <w:szCs w:val="20"/>
        </w:rPr>
        <w:t xml:space="preserve"> belirlemek amacıyla klinik birçok çalışma yapılmıştır. </w:t>
      </w:r>
      <w:proofErr w:type="spellStart"/>
      <w:r w:rsidRPr="001A3049">
        <w:rPr>
          <w:sz w:val="20"/>
          <w:szCs w:val="20"/>
        </w:rPr>
        <w:t>Kabat</w:t>
      </w:r>
      <w:proofErr w:type="spellEnd"/>
      <w:r w:rsidRPr="001A3049">
        <w:rPr>
          <w:sz w:val="20"/>
          <w:szCs w:val="20"/>
        </w:rPr>
        <w:t xml:space="preserve"> ve ark (2009) menopoz sonrası kadınlarda glikoz ve insülin değerlerinin meme kanseri riskine etkisini incelemişlerdir. Yaptıkları çalışmanın sonucuna göre glikoz seviyesinin tek başına meme kanseri ile ilişkili olmadığı ancak insülin seviyelerinin meme kanseri ile pozitif ilişkisi içerisi</w:t>
      </w:r>
      <w:r>
        <w:rPr>
          <w:sz w:val="20"/>
          <w:szCs w:val="20"/>
        </w:rPr>
        <w:t xml:space="preserve">nde olduğunu göstermişlerdir </w:t>
      </w:r>
      <w:r w:rsidR="0047305F">
        <w:rPr>
          <w:sz w:val="20"/>
          <w:szCs w:val="20"/>
        </w:rPr>
        <w:fldChar w:fldCharType="begin" w:fldLock="1"/>
      </w:r>
      <w:r w:rsidR="00656413">
        <w:rPr>
          <w:sz w:val="20"/>
          <w:szCs w:val="20"/>
        </w:rPr>
        <w:instrText>ADDIN CSL_CITATION {"citationItems":[{"id":"ITEM-1","itemData":{"DOI":"10.1002/ijc.24609","ISSN":"00207136","abstract":"Experimental and epidemiological evidence suggests that circulating glucose and insulin may play a role in breast carcinogenesis. However, few cohort studies have examined breast cancer risk in association with glucose and insulin levels, and studies to date have had only baseline measurements of exposure. We conducted a longitudinal study of postmenopausal breast cancer risk using the 6% random sample of women in the Women's Health Initiative clinical trials whose fasting blood samples, provided at baseline and at years 1, 3 and 6, were analyzed for glucose and insulin. In addition, a 1% sample of women in the observational study, who had glucose and insulin measured in fasting blood samples drawn at baseline and in year 3, were included in the analysis. We used Cox proportional hazards models to estimate hazard ratios and 95% confidence intervals for the association of baseline and follow-up measurements of serum glucose and insulin with breast cancer risk. All statistical tests were 2-sided. Among 5,450 women with baseline serum glucose and insulin values, 190 incident cases of breast cancer were ascertained over a median of 8.0 years of follow-up. The highest tertile of baseline insulin, relative to the lowest, was associated with a 2-fold increase in risk in the total population (multivariable hazard ratio 2.22, 95% confidence interval 1.39-3.53) and with a 3-fold increase in risk in women who were not enrolled in the intervention arm of any clinical trial (multivariable hazard ratio 3.15, 95% confidence interval 1.61-6.17). Glucose levels showed no association with risk. Analysis of the repeated measurements supported the results of the baseline analysis. These data suggest that elevated serum insulin levels may be a risk factor for postmenopausal breast cancer. © 2009 UICC.","author":[{"dropping-particle":"","family":"Kabat","given":"Geoffrey C.","non-dropping-particle":"","parse-names":false,"suffix":""},{"dropping-particle":"","family":"Kim","given":"Mimi","non-dropping-particle":"","parse-names":false,"suffix":""},{"dropping-particle":"","family":"Caan","given":"Bette J.","non-dropping-particle":"","parse-names":false,"suffix":""},{"dropping-particle":"","family":"Chlebowski","given":"Rowan T.","non-dropping-particle":"","parse-names":false,"suffix":""},{"dropping-particle":"","family":"Gunter","given":"Marc J.","non-dropping-particle":"","parse-names":false,"suffix":""},{"dropping-particle":"","family":"Ho","given":"Gloria Y.F.","non-dropping-particle":"","parse-names":false,"suffix":""},{"dropping-particle":"","family":"Rodriguez","given":"Beatriz L.","non-dropping-particle":"","parse-names":false,"suffix":""},{"dropping-particle":"","family":"Shikany","given":"James M.","non-dropping-particle":"","parse-names":false,"suffix":""},{"dropping-particle":"","family":"Strickler","given":"Howard D.","non-dropping-particle":"","parse-names":false,"suffix":""},{"dropping-particle":"","family":"Vitolins","given":"Mara Z.","non-dropping-particle":"","parse-names":false,"suffix":""},{"dropping-particle":"","family":"Rohan","given":"Thomas E.","non-dropping-particle":"","parse-names":false,"suffix":""}],"container-title":"International Journal of Cancer","id":"ITEM-1","issue":"11","issued":{"date-parts":[["2009"]]},"page":"2704-2710","title":"Repeated measures of serum glucose and insulin in relation to postmenopausal breast cancer","type":"article-journal","volume":"125"},"uris":["http://www.mendeley.com/documents/?uuid=3fe080e2-de7d-4b4b-a76a-926c533e7e35"]}],"mendeley":{"formattedCitation":"[7]","plainTextFormattedCitation":"[7]","previouslyFormattedCitation":"[7]"},"properties":{"noteIndex":0},"schema":"https://github.com/citation-style-language/schema/raw/master/csl-citation.json"}</w:instrText>
      </w:r>
      <w:r w:rsidR="0047305F">
        <w:rPr>
          <w:sz w:val="20"/>
          <w:szCs w:val="20"/>
        </w:rPr>
        <w:fldChar w:fldCharType="separate"/>
      </w:r>
      <w:r w:rsidR="009E0579" w:rsidRPr="009E0579">
        <w:rPr>
          <w:noProof/>
          <w:sz w:val="20"/>
          <w:szCs w:val="20"/>
        </w:rPr>
        <w:t>[7]</w:t>
      </w:r>
      <w:r w:rsidR="0047305F">
        <w:rPr>
          <w:sz w:val="20"/>
          <w:szCs w:val="20"/>
        </w:rPr>
        <w:fldChar w:fldCharType="end"/>
      </w:r>
      <w:r w:rsidRPr="001A3049">
        <w:rPr>
          <w:sz w:val="20"/>
          <w:szCs w:val="20"/>
        </w:rPr>
        <w:t>.</w:t>
      </w:r>
      <w:r>
        <w:rPr>
          <w:sz w:val="20"/>
          <w:szCs w:val="20"/>
        </w:rPr>
        <w:t xml:space="preserve"> </w:t>
      </w:r>
      <w:proofErr w:type="spellStart"/>
      <w:r w:rsidRPr="001A3049">
        <w:rPr>
          <w:sz w:val="20"/>
          <w:szCs w:val="20"/>
        </w:rPr>
        <w:t>Cust</w:t>
      </w:r>
      <w:proofErr w:type="spellEnd"/>
      <w:r w:rsidRPr="001A3049">
        <w:rPr>
          <w:sz w:val="20"/>
          <w:szCs w:val="20"/>
        </w:rPr>
        <w:t xml:space="preserve"> ve ark (2009) meme kanserine etki eden </w:t>
      </w:r>
      <w:proofErr w:type="spellStart"/>
      <w:r w:rsidRPr="001A3049">
        <w:rPr>
          <w:sz w:val="20"/>
          <w:szCs w:val="20"/>
        </w:rPr>
        <w:t>biyobelirteçleri</w:t>
      </w:r>
      <w:proofErr w:type="spellEnd"/>
      <w:r w:rsidRPr="001A3049">
        <w:rPr>
          <w:sz w:val="20"/>
          <w:szCs w:val="20"/>
        </w:rPr>
        <w:t xml:space="preserve"> belirlemek amacıyla çalışmalarında BMI, leptin, adiponektin, C-</w:t>
      </w:r>
      <w:proofErr w:type="spellStart"/>
      <w:r w:rsidRPr="001A3049">
        <w:rPr>
          <w:sz w:val="20"/>
          <w:szCs w:val="20"/>
        </w:rPr>
        <w:t>peptit</w:t>
      </w:r>
      <w:proofErr w:type="spellEnd"/>
      <w:r w:rsidRPr="001A3049">
        <w:rPr>
          <w:sz w:val="20"/>
          <w:szCs w:val="20"/>
        </w:rPr>
        <w:t xml:space="preserve"> ve </w:t>
      </w:r>
      <w:proofErr w:type="spellStart"/>
      <w:r w:rsidRPr="001A3049">
        <w:rPr>
          <w:sz w:val="20"/>
          <w:szCs w:val="20"/>
        </w:rPr>
        <w:t>glise</w:t>
      </w:r>
      <w:proofErr w:type="spellEnd"/>
      <w:r w:rsidRPr="001A3049">
        <w:rPr>
          <w:sz w:val="20"/>
          <w:szCs w:val="20"/>
        </w:rPr>
        <w:t xml:space="preserve"> edilmiş hemoglobin (HbA1c) parametrelerini incelemişlerdir. BMI, Leptin ve HbA1c değerlerinin 1. Evre tümör grubu ile 2- 4. Evre tümör gru</w:t>
      </w:r>
      <w:r>
        <w:rPr>
          <w:sz w:val="20"/>
          <w:szCs w:val="20"/>
        </w:rPr>
        <w:t xml:space="preserve">pları arasında anlamlı bir fark </w:t>
      </w:r>
      <w:r w:rsidR="000D2BFD">
        <w:rPr>
          <w:sz w:val="20"/>
          <w:szCs w:val="20"/>
        </w:rPr>
        <w:t>(p</w:t>
      </w:r>
      <w:r w:rsidRPr="001A3049">
        <w:rPr>
          <w:sz w:val="20"/>
          <w:szCs w:val="20"/>
        </w:rPr>
        <w:t>&lt;0.05</w:t>
      </w:r>
      <w:r>
        <w:rPr>
          <w:sz w:val="20"/>
          <w:szCs w:val="20"/>
        </w:rPr>
        <w:t xml:space="preserve">) olduğunu gözlemlemişlerdir </w:t>
      </w:r>
      <w:r w:rsidR="0047305F">
        <w:rPr>
          <w:sz w:val="20"/>
          <w:szCs w:val="20"/>
        </w:rPr>
        <w:fldChar w:fldCharType="begin" w:fldLock="1"/>
      </w:r>
      <w:r w:rsidR="00656413">
        <w:rPr>
          <w:sz w:val="20"/>
          <w:szCs w:val="20"/>
        </w:rPr>
        <w:instrText>ADDIN CSL_CITATION {"citationItems":[{"id":"ITEM-1","itemData":{"DOI":"10.1007/s10549-008-9958-8","ISSN":"01676806","abstract":"It is hypothesized that insulin resistance and related metabolic factors may influence breast cancer risk, however the epidemiological evidence remains inconclusive. We conducted a case-control study nested in a prospective cohort in Northern Sweden, to clarify the associations of body mass index (BMI), leptin, adiponectin, C-peptide, and glycated haemoglobin (HbA1c) with breast cancer risk. We also investigated whether these associations may be modified by age at diagnosis, tumour stage, and oestrogen and progesterone receptor status. During follow-up, 561 women developed invasive breast cancer and 561 matched controls were selected. Conditional logistic regression was used to calculate odds ratios (OR) as estimates of relative risk, and 95% confidence intervals (CI). The associations of BMI, leptin and HbA1c with breast cancer risk differed significantly according to whether the tumour was diagnosed as stage I or stage II-IV (P heterogeneity all  &lt; 0.05). These factors were significantly inversely associated with risk in the group of stage I tumours, with ORs for top vs. bottom tertile for BMI of 0.48 (95% CI, 0.30-0.78, P trend = 0.004); leptin, 0.64 (95% CI, 0.41-1.00, P trend = 0.06); and HbA1c, 0.47 (95% CI, 0.28-0.80, P trend = 0.005). For stage II-IV tumours, there was a suggestion of an increased risk with higher levels of these factors. There were no significant differences in the associations of BMI, leptin, adiponectin, C-peptide and HbA1c with breast cancer risk in subgroups of age at diagnosis or tumour receptor status. This prospective study suggests that BMI, leptin and HbA1c influence breast tumour initiation and progression. © 2008 Springer Science+Business Media, LLC.","author":[{"dropping-particle":"","family":"Cust","given":"Anne E.","non-dropping-particle":"","parse-names":false,"suffix":""},{"dropping-particle":"","family":"Stocks","given":"Tanja","non-dropping-particle":"","parse-names":false,"suffix":""},{"dropping-particle":"","family":"Lukanova","given":"Annekatrin","non-dropping-particle":"","parse-names":false,"suffix":""},{"dropping-particle":"","family":"Lundin","given":"Eva","non-dropping-particle":"","parse-names":false,"suffix":""},{"dropping-particle":"","family":"Hallmans","given":"Göran","non-dropping-particle":"","parse-names":false,"suffix":""},{"dropping-particle":"","family":"Kaaks","given":"Rudolf","non-dropping-particle":"","parse-names":false,"suffix":""},{"dropping-particle":"","family":"Jonsson","given":"Håkan","non-dropping-particle":"","parse-names":false,"suffix":""},{"dropping-particle":"","family":"Stattin","given":"Pär","non-dropping-particle":"","parse-names":false,"suffix":""}],"container-title":"Breast Cancer Research and Treatment","id":"ITEM-1","issue":"3","issued":{"date-parts":[["2009"]]},"page":"567-576","title":"The influence of overweight and insulin resistance on breast cancer risk and tumour stage at diagnosis: A prospective study","type":"article-journal","volume":"113"},"uris":["http://www.mendeley.com/documents/?uuid=b226bd74-13dc-429a-8c86-a7c3b711b436"]}],"mendeley":{"formattedCitation":"[8]","plainTextFormattedCitation":"[8]","previouslyFormattedCitation":"[8]"},"properties":{"noteIndex":0},"schema":"https://github.com/citation-style-language/schema/raw/master/csl-citation.json"}</w:instrText>
      </w:r>
      <w:r w:rsidR="0047305F">
        <w:rPr>
          <w:sz w:val="20"/>
          <w:szCs w:val="20"/>
        </w:rPr>
        <w:fldChar w:fldCharType="separate"/>
      </w:r>
      <w:r w:rsidR="009E0579" w:rsidRPr="009E0579">
        <w:rPr>
          <w:noProof/>
          <w:sz w:val="20"/>
          <w:szCs w:val="20"/>
        </w:rPr>
        <w:t>[8]</w:t>
      </w:r>
      <w:r w:rsidR="0047305F">
        <w:rPr>
          <w:sz w:val="20"/>
          <w:szCs w:val="20"/>
        </w:rPr>
        <w:fldChar w:fldCharType="end"/>
      </w:r>
      <w:r w:rsidRPr="001A3049">
        <w:rPr>
          <w:sz w:val="20"/>
          <w:szCs w:val="20"/>
        </w:rPr>
        <w:t>.</w:t>
      </w:r>
      <w:r>
        <w:rPr>
          <w:sz w:val="20"/>
          <w:szCs w:val="20"/>
        </w:rPr>
        <w:t xml:space="preserve"> </w:t>
      </w:r>
      <w:proofErr w:type="spellStart"/>
      <w:r w:rsidRPr="001A3049">
        <w:rPr>
          <w:sz w:val="20"/>
          <w:szCs w:val="20"/>
        </w:rPr>
        <w:t>Dalamaga</w:t>
      </w:r>
      <w:proofErr w:type="spellEnd"/>
      <w:r w:rsidRPr="001A3049">
        <w:rPr>
          <w:sz w:val="20"/>
          <w:szCs w:val="20"/>
        </w:rPr>
        <w:t xml:space="preserve"> ve ark (2013), serum resistin değerinin mem</w:t>
      </w:r>
      <w:r>
        <w:rPr>
          <w:sz w:val="20"/>
          <w:szCs w:val="20"/>
        </w:rPr>
        <w:t xml:space="preserve">e kanseri için bir biyobelirteç </w:t>
      </w:r>
      <w:r w:rsidRPr="001A3049">
        <w:rPr>
          <w:sz w:val="20"/>
          <w:szCs w:val="20"/>
        </w:rPr>
        <w:t>olarak kullanılıp kullanılmayacağını araştırmışlardır. Çalışmaları sonucunda resistinin iyi huylu tümörlerde anlamlı derecede yükseldiğini gözlemlemişlerdir. Her ne kadar resistinin tanısal performansı tek</w:t>
      </w:r>
      <w:r w:rsidR="009E0579">
        <w:rPr>
          <w:sz w:val="20"/>
          <w:szCs w:val="20"/>
        </w:rPr>
        <w:t xml:space="preserve"> başına yeterli olmasa da </w:t>
      </w:r>
      <w:r w:rsidRPr="001A3049">
        <w:rPr>
          <w:sz w:val="20"/>
          <w:szCs w:val="20"/>
        </w:rPr>
        <w:t xml:space="preserve">hastalık evresini ve enflamatuar durumu yansıttığı için meme kanserinin </w:t>
      </w:r>
      <w:proofErr w:type="spellStart"/>
      <w:r w:rsidRPr="001A3049">
        <w:rPr>
          <w:sz w:val="20"/>
          <w:szCs w:val="20"/>
        </w:rPr>
        <w:t>biyobelirteci</w:t>
      </w:r>
      <w:proofErr w:type="spellEnd"/>
      <w:r w:rsidRPr="001A3049">
        <w:rPr>
          <w:sz w:val="20"/>
          <w:szCs w:val="20"/>
        </w:rPr>
        <w:t xml:space="preserve"> olarak kullanılabi</w:t>
      </w:r>
      <w:r>
        <w:rPr>
          <w:sz w:val="20"/>
          <w:szCs w:val="20"/>
        </w:rPr>
        <w:t xml:space="preserve">leceği sonucuna varmışlardır </w:t>
      </w:r>
      <w:r w:rsidR="0047305F">
        <w:rPr>
          <w:sz w:val="20"/>
          <w:szCs w:val="20"/>
        </w:rPr>
        <w:fldChar w:fldCharType="begin" w:fldLock="1"/>
      </w:r>
      <w:r w:rsidR="00656413">
        <w:rPr>
          <w:sz w:val="20"/>
          <w:szCs w:val="20"/>
        </w:rPr>
        <w:instrText>ADDIN CSL_CITATION {"citationItems":[{"id":"ITEM-1","itemData":{"DOI":"10.1016/j.clinbiochem.2013.01.001","ISSN":"00099120","abstract":"Objective: Previous few studies have shown that resistin is significantly elevated in breast cancer (BC) patients. Therefore, we investigated whether serum resistin could be used as a potential diagnostic and prognostic tool for postmenopausal BC (PBC), taking into account clinicopathological features, serum tumor markers, anthropometric, metabolic, and, for the first time, inflammatory parameters. Methods: Serum resistin, tumor markers (CA 15-3 and CEA), metabolic, anthropometric and inflammatory parameters (TNF-α, IL-6, hsCRP) were determined in 103 postmenopausal women with incident, pathologically confirmed, invasive BC, 103 controls matched on age and time of diagnosis, and 51 patients with benign breast lesions (BBL). Results: Mean serum resistin was significantly higher in cases than in controls and patients with BBL (p&lt;. 0.001). In patients, resistin was significantly associated with tumor and inflammatory markers, cancer stage, tumor size, grade and lymph node invasion but not with anthropometric, metabolic parameters and hormone receptor status. Multivariable regression analysis revealed that serum IL-6 (p= 0.02) and cancer stage (p= 0.048) were the strongest determinants of serum resistin in cases adjusting for demographic, metabolic and clinicopathological features. Although resistin's diagnostic performance was low based on ROC curve analysis [0.72, 95% CI: 0.64-0.79], it could, however, represent a BC biomarker reflecting advanced disease stage and inflammatory state. Conclusion: Further prospective and longitudinal studies are needed to evaluate whether serum resistin could be used as a prognostic tool in BC monitoring and management. More research is essential to elucidate resistin's ontological role in the association between obesity, representing a chronic low-grade subclinical inflammation, and PBC. © 2013 The Canadian Society of Clinical Chemists.","author":[{"dropping-particle":"","family":"Dalamaga","given":"Maria","non-dropping-particle":"","parse-names":false,"suffix":""},{"dropping-particle":"","family":"Sotiropoulos","given":"George","non-dropping-particle":"","parse-names":false,"suffix":""},{"dropping-particle":"","family":"Karmaniolas","given":"Konstantinos","non-dropping-particle":"","parse-names":false,"suffix":""},{"dropping-particle":"","family":"Pelekanos","given":"Nicolaos","non-dropping-particle":"","parse-names":false,"suffix":""},{"dropping-particle":"","family":"Papadavid","given":"Evangelia","non-dropping-particle":"","parse-names":false,"suffix":""},{"dropping-particle":"","family":"Lekka","given":"Antigoni","non-dropping-particle":"","parse-names":false,"suffix":""}],"container-title":"Clinical Biochemistry","id":"ITEM-1","issue":"7-8","issued":{"date-parts":[["2013"]]},"page":"584-590","publisher":"The Canadian Society of Clinical Chemists","title":"Serum resistin: A biomarker of breast cancer in postmenopausal women? Association with clinicopathological characteristics, tumor markers, inflammatory and metabolic parameters","type":"article-journal","volume":"46"},"uris":["http://www.mendeley.com/documents/?uuid=a6adf8ae-229c-48a7-835e-44abb680f235"]}],"mendeley":{"formattedCitation":"[9]","plainTextFormattedCitation":"[9]","previouslyFormattedCitation":"[9]"},"properties":{"noteIndex":0},"schema":"https://github.com/citation-style-language/schema/raw/master/csl-citation.json"}</w:instrText>
      </w:r>
      <w:r w:rsidR="0047305F">
        <w:rPr>
          <w:sz w:val="20"/>
          <w:szCs w:val="20"/>
        </w:rPr>
        <w:fldChar w:fldCharType="separate"/>
      </w:r>
      <w:r w:rsidR="009E0579" w:rsidRPr="009E0579">
        <w:rPr>
          <w:noProof/>
          <w:sz w:val="20"/>
          <w:szCs w:val="20"/>
        </w:rPr>
        <w:t>[9]</w:t>
      </w:r>
      <w:r w:rsidR="0047305F">
        <w:rPr>
          <w:sz w:val="20"/>
          <w:szCs w:val="20"/>
        </w:rPr>
        <w:fldChar w:fldCharType="end"/>
      </w:r>
      <w:r w:rsidRPr="001A3049">
        <w:rPr>
          <w:sz w:val="20"/>
          <w:szCs w:val="20"/>
        </w:rPr>
        <w:t>.</w:t>
      </w:r>
      <w:r>
        <w:rPr>
          <w:sz w:val="20"/>
          <w:szCs w:val="20"/>
        </w:rPr>
        <w:t xml:space="preserve"> </w:t>
      </w:r>
      <w:proofErr w:type="spellStart"/>
      <w:r w:rsidR="000D2BFD" w:rsidRPr="000D2BFD">
        <w:rPr>
          <w:sz w:val="20"/>
          <w:szCs w:val="20"/>
        </w:rPr>
        <w:t>Dalamaga</w:t>
      </w:r>
      <w:proofErr w:type="spellEnd"/>
      <w:r w:rsidR="000D2BFD" w:rsidRPr="000D2BFD">
        <w:rPr>
          <w:sz w:val="20"/>
          <w:szCs w:val="20"/>
        </w:rPr>
        <w:t xml:space="preserve"> (201</w:t>
      </w:r>
      <w:r w:rsidR="000D2BFD">
        <w:rPr>
          <w:sz w:val="20"/>
          <w:szCs w:val="20"/>
        </w:rPr>
        <w:t>6</w:t>
      </w:r>
      <w:r w:rsidR="000D2BFD" w:rsidRPr="000D2BFD">
        <w:rPr>
          <w:sz w:val="20"/>
          <w:szCs w:val="20"/>
        </w:rPr>
        <w:t xml:space="preserve">) yaptığı başka bir çalışmada </w:t>
      </w:r>
      <w:proofErr w:type="spellStart"/>
      <w:r w:rsidR="000D2BFD" w:rsidRPr="000D2BFD">
        <w:rPr>
          <w:sz w:val="20"/>
          <w:szCs w:val="20"/>
        </w:rPr>
        <w:t>obezitenin</w:t>
      </w:r>
      <w:proofErr w:type="spellEnd"/>
      <w:r w:rsidR="000D2BFD" w:rsidRPr="000D2BFD">
        <w:rPr>
          <w:sz w:val="20"/>
          <w:szCs w:val="20"/>
        </w:rPr>
        <w:t xml:space="preserve"> meme kanseri üzerindeki etkisini incelemiştir. </w:t>
      </w:r>
      <w:r w:rsidR="00EF3B48" w:rsidRPr="000D2BFD">
        <w:rPr>
          <w:sz w:val="20"/>
          <w:szCs w:val="20"/>
        </w:rPr>
        <w:t>Menopoz</w:t>
      </w:r>
      <w:r w:rsidR="000D2BFD" w:rsidRPr="000D2BFD">
        <w:rPr>
          <w:sz w:val="20"/>
          <w:szCs w:val="20"/>
        </w:rPr>
        <w:t xml:space="preserve"> sonrası </w:t>
      </w:r>
      <w:proofErr w:type="spellStart"/>
      <w:r w:rsidR="000D2BFD" w:rsidRPr="000D2BFD">
        <w:rPr>
          <w:sz w:val="20"/>
          <w:szCs w:val="20"/>
        </w:rPr>
        <w:t>obez</w:t>
      </w:r>
      <w:proofErr w:type="spellEnd"/>
      <w:r w:rsidR="000D2BFD" w:rsidRPr="000D2BFD">
        <w:rPr>
          <w:sz w:val="20"/>
          <w:szCs w:val="20"/>
        </w:rPr>
        <w:t xml:space="preserve"> kadınlarda artan insülin direncinin meme kanseri riskinde belirleyici bir parametre olarak kullanıl</w:t>
      </w:r>
      <w:r w:rsidR="000D2BFD">
        <w:rPr>
          <w:sz w:val="20"/>
          <w:szCs w:val="20"/>
        </w:rPr>
        <w:t xml:space="preserve">abileceği sonucuna varmıştır </w:t>
      </w:r>
      <w:r w:rsidR="0047305F">
        <w:rPr>
          <w:sz w:val="20"/>
          <w:szCs w:val="20"/>
        </w:rPr>
        <w:fldChar w:fldCharType="begin" w:fldLock="1"/>
      </w:r>
      <w:r w:rsidR="00656413">
        <w:rPr>
          <w:sz w:val="20"/>
          <w:szCs w:val="20"/>
        </w:rPr>
        <w:instrText>ADDIN CSL_CITATION {"citationItems":[{"id":"ITEM-1","itemData":{"DOI":"10.5493/wjem.v3.i3.34","ISSN":"2220-315X","abstract":"Worldwide, breast cancer (BC) represents the most common type of non-skin human malignancy and the second leading cause of cancer-related deaths amid women in Western countries. Obesity and its metabolic complications have rapidly become major global health issues and are associated with increased risk for cancer, especially BC in postmenopausal women. Adipose tissue is considered as a genuine endocrine organ secreting a variety of bioactive adipokines, such as leptin, adiponectin, resistin and nicotinamide phosphoribosyl-transferase/visfatin. Recent evidence has indicated that the constellation of obesity, insulin resistance and adipokines is associated with the risk and prognosis of postmenopausal BC. Direct evidence is growing rapidly supporting the stimulating and/or inhibiting role of adipokines in the process of development and progression of BC. Adipokines could exert their effects on the normal and neoplastic mammary tissue by endocrine, paracrine and autocrine mechanisms. Recent studies support a role of adipokines as novel risk factors and potential diagnostic and prognostic biomarkers in BC. This editorial aims at providing important insights into the potential pathophysiological mechanisms linking adipokines to the etiopathogenesis of BC in the context of a dysfunctional adipose tissue and insulin resistance in obesity. A better understanding of these mechanisms may be important for the development of attractive preventive and therapeutic strategies against obesity-related breast malignancy.","author":[{"dropping-particle":"","family":"Dalamaga","given":"Maria","non-dropping-particle":"","parse-names":false,"suffix":""}],"container-title":"World Journal of Experimental Medicine","id":"ITEM-1","issue":"3","issued":{"date-parts":[["2016"]]},"page":"0","title":"Obesity, insulin resistance, adipocytokines and breast cancer: New biomarkers and attractive therapeutic targets","type":"article-journal","volume":"3"},"uris":["http://www.mendeley.com/documents/?uuid=f4ecd767-e6d3-4d98-b6a7-4dfba2f613e1"]}],"mendeley":{"formattedCitation":"[10]","plainTextFormattedCitation":"[10]","previouslyFormattedCitation":"[10]"},"properties":{"noteIndex":0},"schema":"https://github.com/citation-style-language/schema/raw/master/csl-citation.json"}</w:instrText>
      </w:r>
      <w:r w:rsidR="0047305F">
        <w:rPr>
          <w:sz w:val="20"/>
          <w:szCs w:val="20"/>
        </w:rPr>
        <w:fldChar w:fldCharType="separate"/>
      </w:r>
      <w:r w:rsidR="009E0579" w:rsidRPr="009E0579">
        <w:rPr>
          <w:noProof/>
          <w:sz w:val="20"/>
          <w:szCs w:val="20"/>
        </w:rPr>
        <w:t>[10]</w:t>
      </w:r>
      <w:r w:rsidR="0047305F">
        <w:rPr>
          <w:sz w:val="20"/>
          <w:szCs w:val="20"/>
        </w:rPr>
        <w:fldChar w:fldCharType="end"/>
      </w:r>
      <w:r w:rsidR="000D2BFD" w:rsidRPr="000D2BFD">
        <w:rPr>
          <w:sz w:val="20"/>
          <w:szCs w:val="20"/>
        </w:rPr>
        <w:t>.</w:t>
      </w:r>
      <w:r w:rsidR="000D2BFD">
        <w:rPr>
          <w:sz w:val="20"/>
          <w:szCs w:val="20"/>
        </w:rPr>
        <w:t xml:space="preserve">  </w:t>
      </w:r>
      <w:proofErr w:type="spellStart"/>
      <w:r w:rsidR="000D2BFD">
        <w:rPr>
          <w:sz w:val="20"/>
          <w:szCs w:val="20"/>
        </w:rPr>
        <w:t>Ma</w:t>
      </w:r>
      <w:r w:rsidR="000D2BFD" w:rsidRPr="000D2BFD">
        <w:rPr>
          <w:sz w:val="20"/>
          <w:szCs w:val="20"/>
        </w:rPr>
        <w:t>cis</w:t>
      </w:r>
      <w:proofErr w:type="spellEnd"/>
      <w:r w:rsidR="000D2BFD" w:rsidRPr="000D2BFD">
        <w:rPr>
          <w:sz w:val="20"/>
          <w:szCs w:val="20"/>
        </w:rPr>
        <w:t xml:space="preserve"> ve a</w:t>
      </w:r>
      <w:r w:rsidR="000D2BFD">
        <w:rPr>
          <w:sz w:val="20"/>
          <w:szCs w:val="20"/>
        </w:rPr>
        <w:t xml:space="preserve">rk (2014) ise yaptıkları çalışmada </w:t>
      </w:r>
      <w:r w:rsidR="000D2BFD" w:rsidRPr="000D2BFD">
        <w:rPr>
          <w:sz w:val="20"/>
          <w:szCs w:val="20"/>
        </w:rPr>
        <w:t xml:space="preserve">meme kanseri hastalarında düşük ve yüksek değerlerdeki adiponektin seviyelerini karşılaştırmışlardır. </w:t>
      </w:r>
      <w:proofErr w:type="spellStart"/>
      <w:r w:rsidR="000D2BFD" w:rsidRPr="000D2BFD">
        <w:rPr>
          <w:sz w:val="20"/>
          <w:szCs w:val="20"/>
        </w:rPr>
        <w:t>Adiponektinin</w:t>
      </w:r>
      <w:proofErr w:type="spellEnd"/>
      <w:r w:rsidR="000D2BFD" w:rsidRPr="000D2BFD">
        <w:rPr>
          <w:sz w:val="20"/>
          <w:szCs w:val="20"/>
        </w:rPr>
        <w:t xml:space="preserve"> insülin direnci ile ilişkili olduğunu dolayısıyla meme kanseri ile bağlantı</w:t>
      </w:r>
      <w:r w:rsidR="000D2BFD">
        <w:rPr>
          <w:sz w:val="20"/>
          <w:szCs w:val="20"/>
        </w:rPr>
        <w:t xml:space="preserve">lı olabileceği düşünülmüştür </w:t>
      </w:r>
      <w:r w:rsidR="0047305F">
        <w:rPr>
          <w:sz w:val="20"/>
          <w:szCs w:val="20"/>
        </w:rPr>
        <w:fldChar w:fldCharType="begin" w:fldLock="1"/>
      </w:r>
      <w:r w:rsidR="00656413">
        <w:rPr>
          <w:sz w:val="20"/>
          <w:szCs w:val="20"/>
        </w:rPr>
        <w:instrText>ADDIN CSL_CITATION {"citationItems":[{"id":"ITEM-1","itemData":{"DOI":"10.1093/ije/dyu088","ISSN":"14643685","abstract":"BACKGROUND: We conducted a meta-analysis in order to investigate whether circulating adiponectin, an insulin-sensitizing hormone produced by adipocytes, is associated with breast cancer risk.\n\nMETHODS: A systematic literature search was performed in PubMed, Medline, EMBASE, ISI Web of Knowledge and the Cochrane Library. The summary relative risk (SRR) was calculated by pooling the different study-specific estimates using the random effect models. Meta-regression, subgroup and sensitivity analyses were carried out to investigate between-study heterogeneity and to test publication bias.\n\nRESULTS: Data from 15 observational studies, published between 2003 and April 2013 for a total of 4249 breast cancer cases, were analysed. The SRR for the 'highest' vs 'lowest' adiponectin levels indicated a 34% reduction in breast cancer risk [95% confidence interval (CI): 13%-50%]. Between-study heterogeneity was not substantial (I(2)=53%). Ten studies were included in the dose-response analysis: the SRR for an increase of 3 µg/ml of adiponectin corresponded to a 5% risk reduction (95% CI: 1%-9%). The comparison between 'highest' and 'lowest' levels of adiponectin showed an inverse association in postmenopausal women (SRR=0.80; 95% CI: 0.63-1.01) and an indication of an inverse relationship in premenopausal women (SRR=0.72, 95% CI: 0.30-1.72). No evidence of publication bias was found.\n\nCONCLUSIONS: Low circulating adiponectin levels are associated with an increased breast cancer risk. However, properly designed studies are needed to confirm the role of adiponectin as breast cancer biomarker, and clinical trials should be performed to identify those interventions that may be effective in modulating adiponectin levels and reducing breast cancer risk.","author":[{"dropping-particle":"","family":"Macis","given":"Debora","non-dropping-particle":"","parse-names":false,"suffix":""},{"dropping-particle":"","family":"Guerrieri-Gonzaga","given":"Aliana","non-dropping-particle":"","parse-names":false,"suffix":""},{"dropping-particle":"","family":"Gandini","given":"Sara","non-dropping-particle":"","parse-names":false,"suffix":""}],"container-title":"International Journal of Epidemiology","id":"ITEM-1","issue":"4","issued":{"date-parts":[["2014"]]},"page":"1226-1236","title":"Circulating adiponectin and breast cancer risk: A systematic review and meta-analysis","type":"article-journal","volume":"43"},"uris":["http://www.mendeley.com/documents/?uuid=0af181a9-0fff-4336-9903-7dfca0f82254"]}],"mendeley":{"formattedCitation":"[11]","plainTextFormattedCitation":"[11]","previouslyFormattedCitation":"[11]"},"properties":{"noteIndex":0},"schema":"https://github.com/citation-style-language/schema/raw/master/csl-citation.json"}</w:instrText>
      </w:r>
      <w:r w:rsidR="0047305F">
        <w:rPr>
          <w:sz w:val="20"/>
          <w:szCs w:val="20"/>
        </w:rPr>
        <w:fldChar w:fldCharType="separate"/>
      </w:r>
      <w:r w:rsidR="009E0579" w:rsidRPr="009E0579">
        <w:rPr>
          <w:noProof/>
          <w:sz w:val="20"/>
          <w:szCs w:val="20"/>
        </w:rPr>
        <w:t>[11]</w:t>
      </w:r>
      <w:r w:rsidR="0047305F">
        <w:rPr>
          <w:sz w:val="20"/>
          <w:szCs w:val="20"/>
        </w:rPr>
        <w:fldChar w:fldCharType="end"/>
      </w:r>
      <w:r w:rsidR="000D2BFD">
        <w:rPr>
          <w:sz w:val="20"/>
          <w:szCs w:val="20"/>
        </w:rPr>
        <w:t xml:space="preserve"> </w:t>
      </w:r>
      <w:r w:rsidR="000D2BFD" w:rsidRPr="000D2BFD">
        <w:rPr>
          <w:sz w:val="20"/>
          <w:szCs w:val="20"/>
        </w:rPr>
        <w:t>.</w:t>
      </w:r>
    </w:p>
    <w:p w:rsidR="000D2BFD" w:rsidRDefault="000D2BFD" w:rsidP="001A3049">
      <w:pPr>
        <w:pStyle w:val="Default"/>
        <w:spacing w:before="100" w:beforeAutospacing="1" w:after="100" w:afterAutospacing="1"/>
        <w:jc w:val="both"/>
        <w:rPr>
          <w:sz w:val="20"/>
          <w:szCs w:val="20"/>
        </w:rPr>
      </w:pPr>
      <w:r w:rsidRPr="000D2BFD">
        <w:rPr>
          <w:sz w:val="20"/>
          <w:szCs w:val="20"/>
        </w:rPr>
        <w:lastRenderedPageBreak/>
        <w:t xml:space="preserve">Potansiyel biyobelirteçlerin tanı için klinik kullanımlarının yanı sıra,  bazı yazarlar meme kanserine yapay </w:t>
      </w:r>
      <w:proofErr w:type="gramStart"/>
      <w:r w:rsidRPr="000D2BFD">
        <w:rPr>
          <w:sz w:val="20"/>
          <w:szCs w:val="20"/>
        </w:rPr>
        <w:t>zeka</w:t>
      </w:r>
      <w:proofErr w:type="gramEnd"/>
      <w:r w:rsidRPr="000D2BFD">
        <w:rPr>
          <w:sz w:val="20"/>
          <w:szCs w:val="20"/>
        </w:rPr>
        <w:t xml:space="preserve"> ve makine öğrenmesi yöntemlerini kullanarak farklı bir bakış açısı getirmişlerdir. Yapılan çalışmalarda halka açık bir veri tabanı olan UCI Makine Öğrenimi Deposundan alınan Wisconsin </w:t>
      </w:r>
      <w:proofErr w:type="spellStart"/>
      <w:r w:rsidRPr="000D2BFD">
        <w:rPr>
          <w:sz w:val="20"/>
          <w:szCs w:val="20"/>
        </w:rPr>
        <w:t>Diagnostic</w:t>
      </w:r>
      <w:proofErr w:type="spellEnd"/>
      <w:r w:rsidRPr="000D2BFD">
        <w:rPr>
          <w:sz w:val="20"/>
          <w:szCs w:val="20"/>
        </w:rPr>
        <w:t xml:space="preserve"> </w:t>
      </w:r>
      <w:proofErr w:type="spellStart"/>
      <w:r w:rsidRPr="000D2BFD">
        <w:rPr>
          <w:sz w:val="20"/>
          <w:szCs w:val="20"/>
        </w:rPr>
        <w:t>Breast</w:t>
      </w:r>
      <w:proofErr w:type="spellEnd"/>
      <w:r w:rsidRPr="000D2BFD">
        <w:rPr>
          <w:sz w:val="20"/>
          <w:szCs w:val="20"/>
        </w:rPr>
        <w:t xml:space="preserve"> </w:t>
      </w:r>
      <w:proofErr w:type="spellStart"/>
      <w:r w:rsidRPr="000D2BFD">
        <w:rPr>
          <w:sz w:val="20"/>
          <w:szCs w:val="20"/>
        </w:rPr>
        <w:t>Cancer</w:t>
      </w:r>
      <w:proofErr w:type="spellEnd"/>
      <w:r w:rsidRPr="000D2BFD">
        <w:rPr>
          <w:sz w:val="20"/>
          <w:szCs w:val="20"/>
        </w:rPr>
        <w:t xml:space="preserve"> (WDBC) </w:t>
      </w:r>
      <w:proofErr w:type="spellStart"/>
      <w:r w:rsidR="00EF3B48">
        <w:rPr>
          <w:sz w:val="20"/>
          <w:szCs w:val="20"/>
        </w:rPr>
        <w:t>veriseti</w:t>
      </w:r>
      <w:proofErr w:type="spellEnd"/>
      <w:r w:rsidRPr="000D2BFD">
        <w:rPr>
          <w:sz w:val="20"/>
          <w:szCs w:val="20"/>
        </w:rPr>
        <w:t xml:space="preserve"> kullanılmıştır.</w:t>
      </w:r>
      <w:r>
        <w:rPr>
          <w:sz w:val="20"/>
          <w:szCs w:val="20"/>
        </w:rPr>
        <w:t xml:space="preserve"> </w:t>
      </w:r>
      <w:proofErr w:type="spellStart"/>
      <w:r w:rsidRPr="000D2BFD">
        <w:rPr>
          <w:sz w:val="20"/>
          <w:szCs w:val="20"/>
        </w:rPr>
        <w:t>Zheng</w:t>
      </w:r>
      <w:proofErr w:type="spellEnd"/>
      <w:r w:rsidRPr="000D2BFD">
        <w:rPr>
          <w:sz w:val="20"/>
          <w:szCs w:val="20"/>
        </w:rPr>
        <w:t xml:space="preserve"> ve ark (2014), iyi huylu ve kötü huylu tümörlerin tespiti için </w:t>
      </w:r>
      <w:proofErr w:type="spellStart"/>
      <w:r w:rsidRPr="000D2BFD">
        <w:rPr>
          <w:sz w:val="20"/>
          <w:szCs w:val="20"/>
        </w:rPr>
        <w:t>hibrit</w:t>
      </w:r>
      <w:proofErr w:type="spellEnd"/>
      <w:r w:rsidRPr="000D2BFD">
        <w:rPr>
          <w:sz w:val="20"/>
          <w:szCs w:val="20"/>
        </w:rPr>
        <w:t xml:space="preserve"> bir sınıflandırıcı model oluşturmuşlardır. K-</w:t>
      </w:r>
      <w:proofErr w:type="spellStart"/>
      <w:r w:rsidRPr="000D2BFD">
        <w:rPr>
          <w:sz w:val="20"/>
          <w:szCs w:val="20"/>
        </w:rPr>
        <w:t>means</w:t>
      </w:r>
      <w:proofErr w:type="spellEnd"/>
      <w:r w:rsidRPr="000D2BFD">
        <w:rPr>
          <w:sz w:val="20"/>
          <w:szCs w:val="20"/>
        </w:rPr>
        <w:t xml:space="preserve"> yöntemi ile veriyi ön işleme, </w:t>
      </w:r>
      <w:proofErr w:type="spellStart"/>
      <w:r w:rsidRPr="000D2BFD">
        <w:rPr>
          <w:sz w:val="20"/>
          <w:szCs w:val="20"/>
        </w:rPr>
        <w:t>Support</w:t>
      </w:r>
      <w:proofErr w:type="spellEnd"/>
      <w:r w:rsidRPr="000D2BFD">
        <w:rPr>
          <w:sz w:val="20"/>
          <w:szCs w:val="20"/>
        </w:rPr>
        <w:t xml:space="preserve"> </w:t>
      </w:r>
      <w:proofErr w:type="spellStart"/>
      <w:r w:rsidRPr="000D2BFD">
        <w:rPr>
          <w:sz w:val="20"/>
          <w:szCs w:val="20"/>
        </w:rPr>
        <w:t>Vector</w:t>
      </w:r>
      <w:proofErr w:type="spellEnd"/>
      <w:r w:rsidRPr="000D2BFD">
        <w:rPr>
          <w:sz w:val="20"/>
          <w:szCs w:val="20"/>
        </w:rPr>
        <w:t xml:space="preserve"> </w:t>
      </w:r>
      <w:proofErr w:type="spellStart"/>
      <w:r w:rsidRPr="000D2BFD">
        <w:rPr>
          <w:sz w:val="20"/>
          <w:szCs w:val="20"/>
        </w:rPr>
        <w:t>Machine</w:t>
      </w:r>
      <w:proofErr w:type="spellEnd"/>
      <w:r w:rsidRPr="000D2BFD">
        <w:rPr>
          <w:sz w:val="20"/>
          <w:szCs w:val="20"/>
        </w:rPr>
        <w:t xml:space="preserve"> yöntemi (SVM) ile sınıflandırma işlemini gerçekleştiren model 97.38% doğrulu</w:t>
      </w:r>
      <w:r w:rsidR="004D3E66">
        <w:rPr>
          <w:sz w:val="20"/>
          <w:szCs w:val="20"/>
        </w:rPr>
        <w:t xml:space="preserve">kla performans sergilemiştir </w:t>
      </w:r>
      <w:r w:rsidR="0047305F">
        <w:rPr>
          <w:sz w:val="20"/>
          <w:szCs w:val="20"/>
        </w:rPr>
        <w:fldChar w:fldCharType="begin" w:fldLock="1"/>
      </w:r>
      <w:r w:rsidR="00656413">
        <w:rPr>
          <w:sz w:val="20"/>
          <w:szCs w:val="20"/>
        </w:rPr>
        <w:instrText>ADDIN CSL_CITATION {"citationItems":[{"id":"ITEM-1","itemData":{"DOI":"10.1016/j.eswa.2013.08.044","ISSN":"09574174","abstract":"With the development of clinical technologies, different tumor features have been collected for breast cancer diagnosis. Filtering all the pertinent feature information to support the clinical disease diagnosis is a challenging and time consuming task. The objective of this research is to diagnose breast cancer based on the extracted tumor features. Feature extraction and selection are critical to the quality of classifiers founded through data mining methods. To extract useful information and diagnose the tumor, a hybrid of K-means and support vector machine (K-SVM) algorithms is developed. The K-means algorithm is utilized to recognize the hidden patterns of the benign and malignant tumors separately. The membership of each tumor to these patterns is calculated and treated as a new feature in the training model. Then, a support vector machine (SVM) is used to obtain the new classifier to differentiate the incoming tumors. Based on 10-fold cross validation, the proposed methodology improves the accuracy to 97.38%, when tested on the Wisconsin Diagnostic Breast Cancer (WDBC) data set from the University of California - Irvine machine learning repository. Six abstract tumor features are extracted from the 32 original features for the training phase. The results not only illustrate the capability of the proposed approach on breast cancer diagnosis, but also shows time savings during the training phase. Physicians can also benefit from the mined abstract tumor features by better understanding the properties of different types of tumors. © 2013 Elsevier Ltd. All rights reserved.","author":[{"dropping-particle":"","family":"Zheng","given":"Bichen","non-dropping-particle":"","parse-names":false,"suffix":""},{"dropping-particle":"","family":"Yoon","given":"Sang Won","non-dropping-particle":"","parse-names":false,"suffix":""},{"dropping-particle":"","family":"Lam","given":"Sarah S.","non-dropping-particle":"","parse-names":false,"suffix":""}],"container-title":"Expert Systems with Applications","id":"ITEM-1","issue":"4 PART 1","issued":{"date-parts":[["2014"]]},"page":"1476-1482","publisher":"Elsevier Ltd","title":"Breast cancer diagnosis based on feature extraction using a hybrid of K-means and support vector machine algorithms","type":"article-journal","volume":"41"},"uris":["http://www.mendeley.com/documents/?uuid=1a893d6a-b670-4d12-a028-1671640d7c99"]}],"mendeley":{"formattedCitation":"[12]","plainTextFormattedCitation":"[12]","previouslyFormattedCitation":"[12]"},"properties":{"noteIndex":0},"schema":"https://github.com/citation-style-language/schema/raw/master/csl-citation.json"}</w:instrText>
      </w:r>
      <w:r w:rsidR="0047305F">
        <w:rPr>
          <w:sz w:val="20"/>
          <w:szCs w:val="20"/>
        </w:rPr>
        <w:fldChar w:fldCharType="separate"/>
      </w:r>
      <w:r w:rsidR="009E0579" w:rsidRPr="009E0579">
        <w:rPr>
          <w:noProof/>
          <w:sz w:val="20"/>
          <w:szCs w:val="20"/>
        </w:rPr>
        <w:t>[12]</w:t>
      </w:r>
      <w:r w:rsidR="0047305F">
        <w:rPr>
          <w:sz w:val="20"/>
          <w:szCs w:val="20"/>
        </w:rPr>
        <w:fldChar w:fldCharType="end"/>
      </w:r>
      <w:r w:rsidRPr="000D2BFD">
        <w:rPr>
          <w:sz w:val="20"/>
          <w:szCs w:val="20"/>
        </w:rPr>
        <w:t>.</w:t>
      </w:r>
      <w:r w:rsidR="004D3E66">
        <w:rPr>
          <w:sz w:val="20"/>
          <w:szCs w:val="20"/>
        </w:rPr>
        <w:t xml:space="preserve"> </w:t>
      </w:r>
      <w:proofErr w:type="spellStart"/>
      <w:r w:rsidR="004D3E66" w:rsidRPr="004D3E66">
        <w:rPr>
          <w:sz w:val="20"/>
          <w:szCs w:val="20"/>
        </w:rPr>
        <w:t>Carvalho</w:t>
      </w:r>
      <w:proofErr w:type="spellEnd"/>
      <w:r w:rsidR="004D3E66" w:rsidRPr="004D3E66">
        <w:rPr>
          <w:sz w:val="20"/>
          <w:szCs w:val="20"/>
        </w:rPr>
        <w:t xml:space="preserve"> ve ark (2016) meme kanserinin erken teşhisi için </w:t>
      </w:r>
      <w:proofErr w:type="spellStart"/>
      <w:r w:rsidR="004D3E66" w:rsidRPr="004D3E66">
        <w:rPr>
          <w:sz w:val="20"/>
          <w:szCs w:val="20"/>
        </w:rPr>
        <w:t>Multi</w:t>
      </w:r>
      <w:proofErr w:type="spellEnd"/>
      <w:r w:rsidR="004D3E66" w:rsidRPr="004D3E66">
        <w:rPr>
          <w:sz w:val="20"/>
          <w:szCs w:val="20"/>
        </w:rPr>
        <w:t>-</w:t>
      </w:r>
      <w:proofErr w:type="spellStart"/>
      <w:r w:rsidR="004D3E66" w:rsidRPr="004D3E66">
        <w:rPr>
          <w:sz w:val="20"/>
          <w:szCs w:val="20"/>
        </w:rPr>
        <w:t>Criteria</w:t>
      </w:r>
      <w:proofErr w:type="spellEnd"/>
      <w:r w:rsidR="004D3E66" w:rsidRPr="004D3E66">
        <w:rPr>
          <w:sz w:val="20"/>
          <w:szCs w:val="20"/>
        </w:rPr>
        <w:t xml:space="preserve"> </w:t>
      </w:r>
      <w:proofErr w:type="spellStart"/>
      <w:r w:rsidR="004D3E66" w:rsidRPr="004D3E66">
        <w:rPr>
          <w:sz w:val="20"/>
          <w:szCs w:val="20"/>
        </w:rPr>
        <w:t>Decision</w:t>
      </w:r>
      <w:proofErr w:type="spellEnd"/>
      <w:r w:rsidR="004D3E66" w:rsidRPr="004D3E66">
        <w:rPr>
          <w:sz w:val="20"/>
          <w:szCs w:val="20"/>
        </w:rPr>
        <w:t xml:space="preserve"> </w:t>
      </w:r>
      <w:proofErr w:type="spellStart"/>
      <w:r w:rsidR="004D3E66" w:rsidRPr="004D3E66">
        <w:rPr>
          <w:sz w:val="20"/>
          <w:szCs w:val="20"/>
        </w:rPr>
        <w:t>Analysis</w:t>
      </w:r>
      <w:proofErr w:type="spellEnd"/>
      <w:r w:rsidR="004D3E66" w:rsidRPr="004D3E66">
        <w:rPr>
          <w:sz w:val="20"/>
          <w:szCs w:val="20"/>
        </w:rPr>
        <w:t xml:space="preserve"> (MCDA) ve </w:t>
      </w:r>
      <w:proofErr w:type="spellStart"/>
      <w:r w:rsidR="004D3E66" w:rsidRPr="004D3E66">
        <w:rPr>
          <w:sz w:val="20"/>
          <w:szCs w:val="20"/>
        </w:rPr>
        <w:t>Bayesian</w:t>
      </w:r>
      <w:proofErr w:type="spellEnd"/>
      <w:r w:rsidR="004D3E66" w:rsidRPr="004D3E66">
        <w:rPr>
          <w:sz w:val="20"/>
          <w:szCs w:val="20"/>
        </w:rPr>
        <w:t xml:space="preserve"> Network (BN) yöntemlerinin kullanıldığı </w:t>
      </w:r>
      <w:proofErr w:type="spellStart"/>
      <w:r w:rsidR="004D3E66" w:rsidRPr="004D3E66">
        <w:rPr>
          <w:sz w:val="20"/>
          <w:szCs w:val="20"/>
        </w:rPr>
        <w:t>hibrit</w:t>
      </w:r>
      <w:proofErr w:type="spellEnd"/>
      <w:r w:rsidR="004D3E66" w:rsidRPr="004D3E66">
        <w:rPr>
          <w:sz w:val="20"/>
          <w:szCs w:val="20"/>
        </w:rPr>
        <w:t xml:space="preserve"> bir model oluşturmuşlardır. Çalışmaları BN modelinin </w:t>
      </w:r>
      <w:proofErr w:type="spellStart"/>
      <w:r w:rsidR="004D3E66" w:rsidRPr="004D3E66">
        <w:rPr>
          <w:sz w:val="20"/>
          <w:szCs w:val="20"/>
        </w:rPr>
        <w:t>hibrit</w:t>
      </w:r>
      <w:proofErr w:type="spellEnd"/>
      <w:r w:rsidR="004D3E66" w:rsidRPr="004D3E66">
        <w:rPr>
          <w:sz w:val="20"/>
          <w:szCs w:val="20"/>
        </w:rPr>
        <w:t xml:space="preserve"> modele göre daha yüksek doğruluğa sahip tahmi</w:t>
      </w:r>
      <w:r w:rsidR="004D3E66">
        <w:rPr>
          <w:sz w:val="20"/>
          <w:szCs w:val="20"/>
        </w:rPr>
        <w:t xml:space="preserve">nler yaptığını göstermiştir </w:t>
      </w:r>
      <w:r w:rsidR="0047305F">
        <w:rPr>
          <w:sz w:val="20"/>
          <w:szCs w:val="20"/>
        </w:rPr>
        <w:fldChar w:fldCharType="begin" w:fldLock="1"/>
      </w:r>
      <w:r w:rsidR="00656413">
        <w:rPr>
          <w:sz w:val="20"/>
          <w:szCs w:val="20"/>
        </w:rPr>
        <w:instrText>ADDIN CSL_CITATION {"citationItems":[{"id":"ITEM-1","itemData":{"DOI":"10.1016/j.procs.2016.07.112","ISSN":"18770509","abstract":"Decision-making is a human behavior aiming at the selection of an alternative from groups of real alternatives. Breast Cancer is top cancer of a woman both in developed and developing the world, furthermore breast cancer is the second most frequent cause of death for women in the United States as well as in Asia. Moreover, the early diagnosis is vital to a treatment with a better chance of success. Multiple variables are involved in the process of diagnosis. This study aims to use a Hybrid model to support the early diagnosis of breast cancer. We have proposed the utilization of a hybrid model structured in methodologies build a Bayesian Network to calculate the condition probability of a given person having breast cancer and to support decision (Multi-Criteria Decision Analysis - MCDA) with the goal to achieve optimal to identify the most influential attributes and have a more accurate result than using Bayesian Network alone.","author":[{"dropping-particle":"","family":"Carvalho","given":"Davi","non-dropping-particle":"","parse-names":false,"suffix":""},{"dropping-particle":"","family":"Pinheiro","given":"Plácido Rogerio","non-dropping-particle":"","parse-names":false,"suffix":""},{"dropping-particle":"","family":"Pinheiro","given":"Mirian Calíope Dantas","non-dropping-particle":"","parse-names":false,"suffix":""}],"container-title":"Procedia Computer Science","id":"ITEM-1","issue":"Itqm","issued":{"date-parts":[["2016"]]},"page":"927-934","publisher":"The Author(s)","title":"A Hybrid Model to Support the Early Diagnosis of Breast Cancer","type":"article-journal","volume":"91"},"uris":["http://www.mendeley.com/documents/?uuid=518ed4d6-6c03-4b34-8afc-6614f86f66b1"]}],"mendeley":{"formattedCitation":"[13]","plainTextFormattedCitation":"[13]","previouslyFormattedCitation":"[13]"},"properties":{"noteIndex":0},"schema":"https://github.com/citation-style-language/schema/raw/master/csl-citation.json"}</w:instrText>
      </w:r>
      <w:r w:rsidR="0047305F">
        <w:rPr>
          <w:sz w:val="20"/>
          <w:szCs w:val="20"/>
        </w:rPr>
        <w:fldChar w:fldCharType="separate"/>
      </w:r>
      <w:r w:rsidR="009E0579" w:rsidRPr="009E0579">
        <w:rPr>
          <w:noProof/>
          <w:sz w:val="20"/>
          <w:szCs w:val="20"/>
        </w:rPr>
        <w:t>[13]</w:t>
      </w:r>
      <w:r w:rsidR="0047305F">
        <w:rPr>
          <w:sz w:val="20"/>
          <w:szCs w:val="20"/>
        </w:rPr>
        <w:fldChar w:fldCharType="end"/>
      </w:r>
      <w:r w:rsidR="004D3E66" w:rsidRPr="004D3E66">
        <w:rPr>
          <w:sz w:val="20"/>
          <w:szCs w:val="20"/>
        </w:rPr>
        <w:t>.</w:t>
      </w:r>
      <w:r w:rsidR="004D3E66">
        <w:rPr>
          <w:sz w:val="20"/>
          <w:szCs w:val="20"/>
        </w:rPr>
        <w:t xml:space="preserve"> </w:t>
      </w:r>
      <w:r w:rsidR="004D3E66" w:rsidRPr="004D3E66">
        <w:rPr>
          <w:sz w:val="20"/>
          <w:szCs w:val="20"/>
        </w:rPr>
        <w:t xml:space="preserve">Asri ve arkadaşları (2016) ise çalışmalarında meme kanseri sınıflandırıcılarının tahmin performanslarını karşılaştırmak amacıyla dört farklı model oluşturmuşlardır. SVM, </w:t>
      </w:r>
      <w:proofErr w:type="spellStart"/>
      <w:r w:rsidR="004D3E66" w:rsidRPr="004D3E66">
        <w:rPr>
          <w:sz w:val="20"/>
          <w:szCs w:val="20"/>
        </w:rPr>
        <w:t>Decision</w:t>
      </w:r>
      <w:proofErr w:type="spellEnd"/>
      <w:r w:rsidR="004D3E66" w:rsidRPr="004D3E66">
        <w:rPr>
          <w:sz w:val="20"/>
          <w:szCs w:val="20"/>
        </w:rPr>
        <w:t xml:space="preserve"> </w:t>
      </w:r>
      <w:proofErr w:type="spellStart"/>
      <w:r w:rsidR="004D3E66" w:rsidRPr="004D3E66">
        <w:rPr>
          <w:sz w:val="20"/>
          <w:szCs w:val="20"/>
        </w:rPr>
        <w:t>Tree</w:t>
      </w:r>
      <w:proofErr w:type="spellEnd"/>
      <w:r w:rsidR="004D3E66" w:rsidRPr="004D3E66">
        <w:rPr>
          <w:sz w:val="20"/>
          <w:szCs w:val="20"/>
        </w:rPr>
        <w:t xml:space="preserve"> (DT), NB </w:t>
      </w:r>
      <w:proofErr w:type="spellStart"/>
      <w:r w:rsidR="004D3E66" w:rsidRPr="004D3E66">
        <w:rPr>
          <w:sz w:val="20"/>
          <w:szCs w:val="20"/>
        </w:rPr>
        <w:t>and</w:t>
      </w:r>
      <w:proofErr w:type="spellEnd"/>
      <w:r w:rsidR="004D3E66" w:rsidRPr="004D3E66">
        <w:rPr>
          <w:sz w:val="20"/>
          <w:szCs w:val="20"/>
        </w:rPr>
        <w:t xml:space="preserve"> k-</w:t>
      </w:r>
      <w:proofErr w:type="spellStart"/>
      <w:r w:rsidR="004D3E66" w:rsidRPr="004D3E66">
        <w:rPr>
          <w:sz w:val="20"/>
          <w:szCs w:val="20"/>
        </w:rPr>
        <w:t>Nearest</w:t>
      </w:r>
      <w:proofErr w:type="spellEnd"/>
      <w:r w:rsidR="004D3E66" w:rsidRPr="004D3E66">
        <w:rPr>
          <w:sz w:val="20"/>
          <w:szCs w:val="20"/>
        </w:rPr>
        <w:t xml:space="preserve"> </w:t>
      </w:r>
      <w:proofErr w:type="spellStart"/>
      <w:r w:rsidR="004D3E66" w:rsidRPr="004D3E66">
        <w:rPr>
          <w:sz w:val="20"/>
          <w:szCs w:val="20"/>
        </w:rPr>
        <w:t>Neighbors</w:t>
      </w:r>
      <w:proofErr w:type="spellEnd"/>
      <w:r w:rsidR="004D3E66" w:rsidRPr="004D3E66">
        <w:rPr>
          <w:sz w:val="20"/>
          <w:szCs w:val="20"/>
        </w:rPr>
        <w:t xml:space="preserve"> yöntemlerini kullanarak oluşturdukları modellerde en iyi performansın 97.13% doğruluk ile SVM modeline ait olduğunu tespit etmişlerdir</w:t>
      </w:r>
      <w:r w:rsidR="004D3E66">
        <w:rPr>
          <w:sz w:val="20"/>
          <w:szCs w:val="20"/>
        </w:rPr>
        <w:t xml:space="preserve"> </w:t>
      </w:r>
      <w:r w:rsidR="0047305F">
        <w:rPr>
          <w:sz w:val="20"/>
          <w:szCs w:val="20"/>
        </w:rPr>
        <w:fldChar w:fldCharType="begin" w:fldLock="1"/>
      </w:r>
      <w:r w:rsidR="00656413">
        <w:rPr>
          <w:sz w:val="20"/>
          <w:szCs w:val="20"/>
        </w:rPr>
        <w:instrText>ADDIN CSL_CITATION {"citationItems":[{"id":"ITEM-1","itemData":{"DOI":"10.1016/j.procs.2016.04.224","ISSN":"18770509","abstract":"Breast cancer represents one of the diseases that make a high number of deaths every year. It is the most common type of all cancers and the main cause of women's deaths worldwide. Classification and data mining methods are an effective way to classify data. Especially in medical field, where those methods are widely used in diagnosis and analysis to make decisions. In this paper, a performance comparison between different machine learning algorithms: Support Vector Machine (SVM), Decision Tree (C4.5), Naive Bayes (NB) and k Nearest Neighbors (k-NN) on the Wisconsin Breast Cancer (original) datasets is conducted. The main objective is to assess the correctness in classifying data with respect to efficiency and effectiveness of each algorithm in terms of accuracy, precision, sensitivity and specificity. Experimental results show that SVM gives the highest accuracy (97.13%) with lowest error rate. All experiments are executed within a simulation environment and conducted in WEKA data mining tool.","author":[{"dropping-particle":"","family":"Asri","given":"Hiba","non-dropping-particle":"","parse-names":false,"suffix":""},{"dropping-particle":"","family":"Mousannif","given":"Hajar","non-dropping-particle":"","parse-names":false,"suffix":""},{"dropping-particle":"","family":"Moatassime","given":"Hassan","non-dropping-particle":"Al","parse-names":false,"suffix":""},{"dropping-particle":"","family":"Noel","given":"Thomas","non-dropping-particle":"","parse-names":false,"suffix":""}],"container-title":"Procedia Computer Science","id":"ITEM-1","issue":"Fams","issued":{"date-parts":[["2016"]]},"page":"1064-1069","publisher":"Elsevier Masson SAS","title":"Using Machine Learning Algorithms for Breast Cancer Risk Prediction and Diagnosis","type":"article-journal","volume":"83"},"uris":["http://www.mendeley.com/documents/?uuid=8307da75-a66e-4946-a42c-d7073915ddef"]}],"mendeley":{"formattedCitation":"[14]","plainTextFormattedCitation":"[14]","previouslyFormattedCitation":"[14]"},"properties":{"noteIndex":0},"schema":"https://github.com/citation-style-language/schema/raw/master/csl-citation.json"}</w:instrText>
      </w:r>
      <w:r w:rsidR="0047305F">
        <w:rPr>
          <w:sz w:val="20"/>
          <w:szCs w:val="20"/>
        </w:rPr>
        <w:fldChar w:fldCharType="separate"/>
      </w:r>
      <w:r w:rsidR="009E0579" w:rsidRPr="009E0579">
        <w:rPr>
          <w:noProof/>
          <w:sz w:val="20"/>
          <w:szCs w:val="20"/>
        </w:rPr>
        <w:t>[14]</w:t>
      </w:r>
      <w:r w:rsidR="0047305F">
        <w:rPr>
          <w:sz w:val="20"/>
          <w:szCs w:val="20"/>
        </w:rPr>
        <w:fldChar w:fldCharType="end"/>
      </w:r>
      <w:r w:rsidR="004D3E66" w:rsidRPr="004D3E66">
        <w:rPr>
          <w:sz w:val="20"/>
          <w:szCs w:val="20"/>
        </w:rPr>
        <w:t>.</w:t>
      </w:r>
    </w:p>
    <w:p w:rsidR="009E0579" w:rsidRPr="007C54E6" w:rsidRDefault="009E0579" w:rsidP="001A3049">
      <w:pPr>
        <w:pStyle w:val="Default"/>
        <w:spacing w:before="100" w:beforeAutospacing="1" w:after="100" w:afterAutospacing="1"/>
        <w:jc w:val="both"/>
        <w:rPr>
          <w:sz w:val="20"/>
          <w:szCs w:val="20"/>
        </w:rPr>
      </w:pPr>
      <w:r w:rsidRPr="009E0579">
        <w:rPr>
          <w:sz w:val="20"/>
          <w:szCs w:val="20"/>
        </w:rPr>
        <w:t xml:space="preserve">Bu </w:t>
      </w:r>
      <w:r>
        <w:rPr>
          <w:sz w:val="20"/>
          <w:szCs w:val="20"/>
        </w:rPr>
        <w:t xml:space="preserve">makalede, bahsedilen çalışmalardan farklı olarak risk faktörlerinin </w:t>
      </w:r>
      <w:r w:rsidR="00611BF3">
        <w:rPr>
          <w:sz w:val="20"/>
          <w:szCs w:val="20"/>
        </w:rPr>
        <w:t>çeşitli</w:t>
      </w:r>
      <w:r>
        <w:rPr>
          <w:sz w:val="20"/>
          <w:szCs w:val="20"/>
        </w:rPr>
        <w:t xml:space="preserve"> seviyelerinin diğer risk faktörleriyle bir</w:t>
      </w:r>
      <w:r w:rsidR="00611BF3">
        <w:rPr>
          <w:sz w:val="20"/>
          <w:szCs w:val="20"/>
        </w:rPr>
        <w:t xml:space="preserve">likte </w:t>
      </w:r>
      <w:r>
        <w:rPr>
          <w:sz w:val="20"/>
          <w:szCs w:val="20"/>
        </w:rPr>
        <w:t xml:space="preserve">bulunduğunda </w:t>
      </w:r>
      <w:r w:rsidR="00611BF3">
        <w:rPr>
          <w:sz w:val="20"/>
          <w:szCs w:val="20"/>
        </w:rPr>
        <w:t xml:space="preserve">meme kanseri üzerinde nasıl bir etkisi olduğu incelenmiştir. Birliktelik kuralı yöntemi kullanarak </w:t>
      </w:r>
      <w:r w:rsidRPr="009E0579">
        <w:rPr>
          <w:sz w:val="20"/>
          <w:szCs w:val="20"/>
        </w:rPr>
        <w:t xml:space="preserve">bir model tasarlanmıştır. </w:t>
      </w:r>
      <w:proofErr w:type="spellStart"/>
      <w:r w:rsidRPr="009E0579">
        <w:rPr>
          <w:sz w:val="20"/>
          <w:szCs w:val="20"/>
        </w:rPr>
        <w:t>Method</w:t>
      </w:r>
      <w:proofErr w:type="spellEnd"/>
      <w:r w:rsidRPr="009E0579">
        <w:rPr>
          <w:sz w:val="20"/>
          <w:szCs w:val="20"/>
        </w:rPr>
        <w:t xml:space="preserve"> bölümünde </w:t>
      </w:r>
      <w:r w:rsidR="00611BF3">
        <w:rPr>
          <w:sz w:val="20"/>
          <w:szCs w:val="20"/>
        </w:rPr>
        <w:t xml:space="preserve">veri </w:t>
      </w:r>
      <w:r w:rsidRPr="009E0579">
        <w:rPr>
          <w:sz w:val="20"/>
          <w:szCs w:val="20"/>
        </w:rPr>
        <w:t>ön işlem</w:t>
      </w:r>
      <w:r w:rsidR="00611BF3">
        <w:rPr>
          <w:sz w:val="20"/>
          <w:szCs w:val="20"/>
        </w:rPr>
        <w:t>e</w:t>
      </w:r>
      <w:r w:rsidRPr="009E0579">
        <w:rPr>
          <w:sz w:val="20"/>
          <w:szCs w:val="20"/>
        </w:rPr>
        <w:t xml:space="preserve"> </w:t>
      </w:r>
      <w:r w:rsidR="00611BF3">
        <w:rPr>
          <w:sz w:val="20"/>
          <w:szCs w:val="20"/>
        </w:rPr>
        <w:t>aşaması ve</w:t>
      </w:r>
      <w:r w:rsidRPr="009E0579">
        <w:rPr>
          <w:sz w:val="20"/>
          <w:szCs w:val="20"/>
        </w:rPr>
        <w:t xml:space="preserve"> modelin temelini oluşturan birliktelik kuralı yöntemi incelenmiştir. Sonuçlar iki ana bölüme ayrılmış ilk bölümünde verinin tek değişkenli anlamlılık düzeylerinden bahsedilirken ikinci bölümde ise parametrelerin birliktelik etkisi göz önünde bulundurulmuştur. Ve son olarak tartışma bölümünde biyobelirteç olarak belirlenen dokuz parametrenin meme kanseri üzerindeki etkileri incelenmiş, elde edilen sonuçlar </w:t>
      </w:r>
      <w:proofErr w:type="gramStart"/>
      <w:r w:rsidRPr="009E0579">
        <w:rPr>
          <w:sz w:val="20"/>
          <w:szCs w:val="20"/>
        </w:rPr>
        <w:t>literatür</w:t>
      </w:r>
      <w:proofErr w:type="gramEnd"/>
      <w:r w:rsidRPr="009E0579">
        <w:rPr>
          <w:sz w:val="20"/>
          <w:szCs w:val="20"/>
        </w:rPr>
        <w:t xml:space="preserve"> ile karşılaştırılmıştır.</w:t>
      </w:r>
    </w:p>
    <w:p w:rsidR="00C34C53" w:rsidRPr="007C54E6" w:rsidRDefault="00C34C53" w:rsidP="007C54E6">
      <w:pPr>
        <w:pStyle w:val="Default"/>
        <w:spacing w:before="100" w:beforeAutospacing="1" w:after="100" w:afterAutospacing="1"/>
        <w:jc w:val="both"/>
        <w:rPr>
          <w:sz w:val="16"/>
          <w:szCs w:val="16"/>
        </w:rPr>
      </w:pPr>
      <w:r w:rsidRPr="007C54E6">
        <w:rPr>
          <w:b/>
          <w:bCs/>
          <w:sz w:val="20"/>
          <w:szCs w:val="20"/>
        </w:rPr>
        <w:t xml:space="preserve">2. </w:t>
      </w:r>
      <w:r w:rsidR="003561EA">
        <w:rPr>
          <w:b/>
          <w:bCs/>
          <w:sz w:val="20"/>
          <w:szCs w:val="20"/>
        </w:rPr>
        <w:t>METOD</w:t>
      </w:r>
    </w:p>
    <w:p w:rsidR="00C34C53" w:rsidRPr="007C54E6" w:rsidRDefault="00C34C53" w:rsidP="007C54E6">
      <w:pPr>
        <w:pStyle w:val="Default"/>
        <w:spacing w:before="100" w:beforeAutospacing="1" w:after="100" w:afterAutospacing="1"/>
        <w:jc w:val="both"/>
        <w:rPr>
          <w:sz w:val="20"/>
          <w:szCs w:val="20"/>
        </w:rPr>
      </w:pPr>
      <w:r w:rsidRPr="007C54E6">
        <w:rPr>
          <w:i/>
          <w:iCs/>
          <w:sz w:val="20"/>
          <w:szCs w:val="20"/>
        </w:rPr>
        <w:t xml:space="preserve">2.1. </w:t>
      </w:r>
      <w:r w:rsidR="00CC13C8">
        <w:rPr>
          <w:i/>
          <w:iCs/>
          <w:sz w:val="20"/>
          <w:szCs w:val="20"/>
        </w:rPr>
        <w:t>Veri</w:t>
      </w:r>
      <w:r w:rsidRPr="007C54E6">
        <w:rPr>
          <w:i/>
          <w:iCs/>
          <w:sz w:val="20"/>
          <w:szCs w:val="20"/>
        </w:rPr>
        <w:t xml:space="preserve"> </w:t>
      </w:r>
    </w:p>
    <w:p w:rsidR="00D66299" w:rsidRDefault="00D66299" w:rsidP="00D66299">
      <w:pPr>
        <w:pStyle w:val="Default"/>
        <w:jc w:val="both"/>
        <w:rPr>
          <w:sz w:val="20"/>
          <w:szCs w:val="20"/>
        </w:rPr>
      </w:pPr>
      <w:r w:rsidRPr="00D66299">
        <w:rPr>
          <w:sz w:val="20"/>
          <w:szCs w:val="20"/>
        </w:rPr>
        <w:t xml:space="preserve">Bu çalışmayı gerçekleştirmek için </w:t>
      </w:r>
      <w:proofErr w:type="spellStart"/>
      <w:r w:rsidRPr="00D66299">
        <w:rPr>
          <w:sz w:val="20"/>
          <w:szCs w:val="20"/>
        </w:rPr>
        <w:t>Breast</w:t>
      </w:r>
      <w:proofErr w:type="spellEnd"/>
      <w:r w:rsidRPr="00D66299">
        <w:rPr>
          <w:sz w:val="20"/>
          <w:szCs w:val="20"/>
        </w:rPr>
        <w:t xml:space="preserve"> </w:t>
      </w:r>
      <w:proofErr w:type="spellStart"/>
      <w:r w:rsidRPr="00D66299">
        <w:rPr>
          <w:sz w:val="20"/>
          <w:szCs w:val="20"/>
        </w:rPr>
        <w:t>Cancer</w:t>
      </w:r>
      <w:proofErr w:type="spellEnd"/>
      <w:r w:rsidRPr="00D66299">
        <w:rPr>
          <w:sz w:val="20"/>
          <w:szCs w:val="20"/>
        </w:rPr>
        <w:t xml:space="preserve"> </w:t>
      </w:r>
      <w:proofErr w:type="spellStart"/>
      <w:r w:rsidRPr="00D66299">
        <w:rPr>
          <w:sz w:val="20"/>
          <w:szCs w:val="20"/>
        </w:rPr>
        <w:t>Coimbra</w:t>
      </w:r>
      <w:proofErr w:type="spellEnd"/>
      <w:r w:rsidRPr="00D66299">
        <w:rPr>
          <w:sz w:val="20"/>
          <w:szCs w:val="20"/>
        </w:rPr>
        <w:t xml:space="preserve"> veri seti kullanılmıştır. Veri </w:t>
      </w:r>
      <w:proofErr w:type="spellStart"/>
      <w:r w:rsidRPr="00D66299">
        <w:rPr>
          <w:sz w:val="20"/>
          <w:szCs w:val="20"/>
        </w:rPr>
        <w:t>Coimbra</w:t>
      </w:r>
      <w:proofErr w:type="spellEnd"/>
      <w:r w:rsidRPr="00D66299">
        <w:rPr>
          <w:sz w:val="20"/>
          <w:szCs w:val="20"/>
        </w:rPr>
        <w:t xml:space="preserve"> üniversitesi tarafından UCI Makine öğrenimi deposuna bağışlanmıştır. Veri 64'ü meme kanseri hastası ve 52'si sağlıklı kontrol grubu olmak üzere 116 gönüllüden oluşmaktadır. Gönüllüler kanser tedavisi görmemiş, cerrahi operasyon geçirmemiş ve </w:t>
      </w:r>
      <w:proofErr w:type="gramStart"/>
      <w:r w:rsidRPr="00D66299">
        <w:rPr>
          <w:sz w:val="20"/>
          <w:szCs w:val="20"/>
        </w:rPr>
        <w:t>enfeksiyon</w:t>
      </w:r>
      <w:proofErr w:type="gramEnd"/>
      <w:r w:rsidRPr="00D66299">
        <w:rPr>
          <w:sz w:val="20"/>
          <w:szCs w:val="20"/>
        </w:rPr>
        <w:t xml:space="preserve"> veya herhangi bir akut hastalık bulgusuna rastlanmamış kişiler arasından seçilmiştir.</w:t>
      </w:r>
    </w:p>
    <w:p w:rsidR="0037243C" w:rsidRDefault="0037243C" w:rsidP="0037243C">
      <w:pPr>
        <w:pStyle w:val="Default"/>
        <w:rPr>
          <w:sz w:val="20"/>
          <w:szCs w:val="20"/>
        </w:rPr>
        <w:sectPr w:rsidR="0037243C" w:rsidSect="00A54E8B">
          <w:type w:val="continuous"/>
          <w:pgSz w:w="11906" w:h="16838"/>
          <w:pgMar w:top="1134" w:right="1134" w:bottom="1418" w:left="1134" w:header="709" w:footer="709" w:gutter="0"/>
          <w:cols w:num="2" w:space="284"/>
          <w:docGrid w:linePitch="360"/>
        </w:sectPr>
      </w:pPr>
    </w:p>
    <w:p w:rsidR="0037243C" w:rsidRDefault="0037243C" w:rsidP="0037243C">
      <w:pPr>
        <w:pStyle w:val="Default"/>
        <w:jc w:val="center"/>
        <w:rPr>
          <w:sz w:val="20"/>
          <w:szCs w:val="20"/>
        </w:rPr>
      </w:pPr>
    </w:p>
    <w:p w:rsidR="0037243C" w:rsidRDefault="0037243C" w:rsidP="0037243C">
      <w:pPr>
        <w:pStyle w:val="Default"/>
        <w:jc w:val="center"/>
        <w:rPr>
          <w:sz w:val="20"/>
          <w:szCs w:val="20"/>
        </w:rPr>
        <w:sectPr w:rsidR="0037243C" w:rsidSect="0037243C">
          <w:type w:val="continuous"/>
          <w:pgSz w:w="11906" w:h="16838"/>
          <w:pgMar w:top="1134" w:right="1134" w:bottom="1418" w:left="1134" w:header="709" w:footer="709" w:gutter="0"/>
          <w:cols w:space="284"/>
          <w:docGrid w:linePitch="360"/>
        </w:sectPr>
      </w:pPr>
      <w:r w:rsidRPr="007C54E6">
        <w:rPr>
          <w:sz w:val="20"/>
          <w:szCs w:val="20"/>
        </w:rPr>
        <w:t xml:space="preserve">Tablo 1. </w:t>
      </w:r>
      <w:r>
        <w:rPr>
          <w:sz w:val="20"/>
          <w:szCs w:val="20"/>
        </w:rPr>
        <w:t>Verideki parametrelerin istatistiksel özeti</w:t>
      </w:r>
    </w:p>
    <w:p w:rsidR="00515A41" w:rsidRDefault="0037243C" w:rsidP="00D66299">
      <w:pPr>
        <w:pStyle w:val="Default"/>
        <w:jc w:val="both"/>
        <w:rPr>
          <w:sz w:val="20"/>
          <w:szCs w:val="20"/>
        </w:rPr>
      </w:pPr>
      <w:r w:rsidRPr="00D66299">
        <w:rPr>
          <w:sz w:val="20"/>
          <w:szCs w:val="20"/>
        </w:rPr>
        <w:lastRenderedPageBreak/>
        <w:t>Verinin bir kısmı antropometrik değerleri diğer kısmı ise açlık anında alınmış kan sonuçlarını içermektedir</w:t>
      </w:r>
      <w:r>
        <w:rPr>
          <w:sz w:val="20"/>
          <w:szCs w:val="20"/>
        </w:rPr>
        <w:t>, veri setindeki parametrelerin özeti Tablo 1’de gösterilmiştir.</w:t>
      </w:r>
      <w:r w:rsidRPr="00D66299">
        <w:rPr>
          <w:sz w:val="20"/>
          <w:szCs w:val="20"/>
        </w:rPr>
        <w:t xml:space="preserve"> BMI, ağırlığın boyun karesine bölün</w:t>
      </w:r>
      <w:r>
        <w:rPr>
          <w:sz w:val="20"/>
          <w:szCs w:val="20"/>
        </w:rPr>
        <w:t>mesiyle elde edilmiştir</w:t>
      </w:r>
      <w:r w:rsidRPr="00D66299">
        <w:rPr>
          <w:sz w:val="20"/>
          <w:szCs w:val="20"/>
        </w:rPr>
        <w:t xml:space="preserve">. </w:t>
      </w:r>
      <w:r w:rsidRPr="00515A41">
        <w:rPr>
          <w:sz w:val="20"/>
          <w:szCs w:val="20"/>
        </w:rPr>
        <w:t xml:space="preserve">İnsülin direncini ifade eden HOMA indeksi </w:t>
      </w:r>
      <w:r>
        <w:rPr>
          <w:sz w:val="20"/>
          <w:szCs w:val="20"/>
        </w:rPr>
        <w:t xml:space="preserve">ise açlık anındaki </w:t>
      </w:r>
      <w:r w:rsidR="000F4491">
        <w:rPr>
          <w:sz w:val="20"/>
          <w:szCs w:val="20"/>
        </w:rPr>
        <w:t xml:space="preserve">veriler </w:t>
      </w:r>
      <w:proofErr w:type="gramStart"/>
      <w:r w:rsidR="000F4491">
        <w:rPr>
          <w:sz w:val="20"/>
          <w:szCs w:val="20"/>
        </w:rPr>
        <w:t>baz</w:t>
      </w:r>
      <w:proofErr w:type="gramEnd"/>
      <w:r w:rsidR="000F4491">
        <w:rPr>
          <w:sz w:val="20"/>
          <w:szCs w:val="20"/>
        </w:rPr>
        <w:t xml:space="preserve"> alınarak aşağıdaki F</w:t>
      </w:r>
      <w:r>
        <w:rPr>
          <w:sz w:val="20"/>
          <w:szCs w:val="20"/>
        </w:rPr>
        <w:t xml:space="preserve">ormül </w:t>
      </w:r>
      <w:r w:rsidR="000F4491">
        <w:rPr>
          <w:sz w:val="20"/>
          <w:szCs w:val="20"/>
        </w:rPr>
        <w:t xml:space="preserve">(1) </w:t>
      </w:r>
      <w:r>
        <w:rPr>
          <w:sz w:val="20"/>
          <w:szCs w:val="20"/>
        </w:rPr>
        <w:t xml:space="preserve">ile </w:t>
      </w:r>
      <w:r w:rsidR="00515A41">
        <w:rPr>
          <w:sz w:val="20"/>
          <w:szCs w:val="20"/>
        </w:rPr>
        <w:t>hesaplanmıştır.</w:t>
      </w:r>
    </w:p>
    <w:p w:rsidR="00E01932" w:rsidRDefault="00E01932" w:rsidP="00D66299">
      <w:pPr>
        <w:pStyle w:val="Default"/>
        <w:jc w:val="both"/>
        <w:rPr>
          <w:sz w:val="20"/>
          <w:szCs w:val="20"/>
        </w:rPr>
      </w:pPr>
    </w:p>
    <w:p w:rsidR="00515A41" w:rsidRDefault="00C05736" w:rsidP="00E647F5">
      <w:pPr>
        <w:pStyle w:val="Default"/>
        <w:jc w:val="center"/>
        <w:rPr>
          <w:sz w:val="20"/>
          <w:szCs w:val="20"/>
        </w:rPr>
      </w:pPr>
      <m:oMath>
        <m:r>
          <m:rPr>
            <m:sty m:val="p"/>
          </m:rPr>
          <w:rPr>
            <w:rFonts w:ascii="Cambria Math" w:hAnsi="Cambria Math"/>
          </w:rPr>
          <m:t>HOMA=</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 xml:space="preserve">İnsülin × Glikoz </m:t>
                    </m:r>
                  </m:num>
                  <m:den>
                    <m:r>
                      <m:rPr>
                        <m:sty m:val="p"/>
                      </m:rPr>
                      <w:rPr>
                        <w:rFonts w:ascii="Cambria Math" w:hAnsi="Cambria Math"/>
                      </w:rPr>
                      <m:t>22.5</m:t>
                    </m:r>
                  </m:den>
                </m:f>
              </m:e>
            </m:d>
          </m:e>
        </m:func>
      </m:oMath>
      <w:r>
        <w:rPr>
          <w:rFonts w:eastAsiaTheme="minorEastAsia"/>
        </w:rPr>
        <w:t xml:space="preserve">    </w:t>
      </w:r>
      <w:r w:rsidR="00E647F5">
        <w:rPr>
          <w:rFonts w:eastAsiaTheme="minorEastAsia"/>
          <w:sz w:val="20"/>
          <w:szCs w:val="20"/>
        </w:rPr>
        <w:t xml:space="preserve"> </w:t>
      </w:r>
      <w:r w:rsidR="00E647F5" w:rsidRPr="00C05736">
        <w:rPr>
          <w:rFonts w:eastAsiaTheme="minorEastAsia"/>
          <w:sz w:val="22"/>
          <w:szCs w:val="22"/>
        </w:rPr>
        <w:t>(1)</w:t>
      </w:r>
    </w:p>
    <w:p w:rsidR="00A93E50" w:rsidRDefault="00A93E50" w:rsidP="00A93E50">
      <w:pPr>
        <w:pStyle w:val="Default"/>
        <w:jc w:val="both"/>
        <w:rPr>
          <w:i/>
          <w:iCs/>
          <w:sz w:val="20"/>
          <w:szCs w:val="20"/>
        </w:rPr>
      </w:pPr>
    </w:p>
    <w:p w:rsidR="00E647F5" w:rsidRDefault="00E647F5" w:rsidP="00A93E50">
      <w:pPr>
        <w:pStyle w:val="Default"/>
        <w:jc w:val="both"/>
        <w:rPr>
          <w:i/>
          <w:iCs/>
          <w:sz w:val="20"/>
          <w:szCs w:val="20"/>
        </w:rPr>
      </w:pPr>
    </w:p>
    <w:p w:rsidR="00A93E50" w:rsidRDefault="00A93E50" w:rsidP="00A93E50">
      <w:pPr>
        <w:pStyle w:val="Default"/>
        <w:jc w:val="both"/>
        <w:rPr>
          <w:i/>
          <w:iCs/>
          <w:sz w:val="16"/>
          <w:szCs w:val="16"/>
        </w:rPr>
      </w:pPr>
      <w:r w:rsidRPr="007C54E6">
        <w:rPr>
          <w:i/>
          <w:iCs/>
          <w:sz w:val="20"/>
          <w:szCs w:val="20"/>
        </w:rPr>
        <w:t xml:space="preserve">2.2. </w:t>
      </w:r>
      <w:r>
        <w:rPr>
          <w:i/>
          <w:iCs/>
          <w:sz w:val="20"/>
          <w:szCs w:val="20"/>
        </w:rPr>
        <w:t>Veri Dönüşümü</w:t>
      </w:r>
      <w:r w:rsidRPr="007C54E6">
        <w:rPr>
          <w:i/>
          <w:iCs/>
          <w:sz w:val="16"/>
          <w:szCs w:val="16"/>
        </w:rPr>
        <w:t xml:space="preserve"> </w:t>
      </w:r>
    </w:p>
    <w:p w:rsidR="00A93E50" w:rsidRPr="00A93E50" w:rsidRDefault="00A93E50" w:rsidP="00A93E50">
      <w:pPr>
        <w:pStyle w:val="Default"/>
        <w:jc w:val="both"/>
        <w:rPr>
          <w:i/>
          <w:iCs/>
          <w:sz w:val="16"/>
          <w:szCs w:val="16"/>
        </w:rPr>
      </w:pPr>
    </w:p>
    <w:p w:rsidR="00A93E50" w:rsidRPr="0037243C" w:rsidRDefault="00A93E50" w:rsidP="00A93E50">
      <w:pPr>
        <w:pStyle w:val="Default"/>
        <w:jc w:val="both"/>
        <w:rPr>
          <w:i/>
          <w:iCs/>
          <w:sz w:val="16"/>
          <w:szCs w:val="16"/>
        </w:rPr>
      </w:pPr>
      <w:r>
        <w:rPr>
          <w:sz w:val="20"/>
          <w:szCs w:val="20"/>
        </w:rPr>
        <w:t xml:space="preserve">Uygulanacak yöntemin çalışma prensibi nitel verinin belirli bir veri setinde geçme sıklığına dayandığı için model oluşturulmadan </w:t>
      </w:r>
      <w:r w:rsidRPr="008D6310">
        <w:rPr>
          <w:sz w:val="20"/>
          <w:szCs w:val="20"/>
        </w:rPr>
        <w:t>önce nicel veri kategorik veriye dönüştürülmüştür. Dönüştürme işlemi her bir parametrenin Tablo 1'de göste</w:t>
      </w:r>
      <w:r>
        <w:rPr>
          <w:sz w:val="20"/>
          <w:szCs w:val="20"/>
        </w:rPr>
        <w:t>rilen istatistiksel özellikleri</w:t>
      </w:r>
      <w:r w:rsidRPr="008D6310">
        <w:rPr>
          <w:sz w:val="20"/>
          <w:szCs w:val="20"/>
        </w:rPr>
        <w:t xml:space="preserve"> göz önünde bulundurularak yapılmıştır.</w:t>
      </w:r>
      <w:r w:rsidRPr="007C54E6">
        <w:rPr>
          <w:sz w:val="20"/>
          <w:szCs w:val="20"/>
        </w:rPr>
        <w:t xml:space="preserve"> </w:t>
      </w:r>
      <w:r>
        <w:rPr>
          <w:sz w:val="20"/>
          <w:szCs w:val="20"/>
        </w:rPr>
        <w:t>Şekil 1’de gösterildiği gibi her parametre için minimum ile ilk çeyrek</w:t>
      </w:r>
      <w:r w:rsidRPr="008D6310">
        <w:rPr>
          <w:sz w:val="20"/>
          <w:szCs w:val="20"/>
        </w:rPr>
        <w:t xml:space="preserve"> arasındaki değerler pa</w:t>
      </w:r>
      <w:r>
        <w:rPr>
          <w:sz w:val="20"/>
          <w:szCs w:val="20"/>
        </w:rPr>
        <w:t>rametre1, ilk çeyrek ile medyan</w:t>
      </w:r>
      <w:r w:rsidRPr="008D6310">
        <w:rPr>
          <w:sz w:val="20"/>
          <w:szCs w:val="20"/>
        </w:rPr>
        <w:t xml:space="preserve"> aras</w:t>
      </w:r>
      <w:r>
        <w:rPr>
          <w:sz w:val="20"/>
          <w:szCs w:val="20"/>
        </w:rPr>
        <w:t>ındaki değerler parametre2, medyan ile üçüncü çeyrek</w:t>
      </w:r>
      <w:r w:rsidRPr="008D6310">
        <w:rPr>
          <w:sz w:val="20"/>
          <w:szCs w:val="20"/>
        </w:rPr>
        <w:t xml:space="preserve"> arasındaki de</w:t>
      </w:r>
      <w:r>
        <w:rPr>
          <w:sz w:val="20"/>
          <w:szCs w:val="20"/>
        </w:rPr>
        <w:t>ğerler parametre3, üçüncü çeyrek ile maks</w:t>
      </w:r>
      <w:r w:rsidRPr="008D6310">
        <w:rPr>
          <w:sz w:val="20"/>
          <w:szCs w:val="20"/>
        </w:rPr>
        <w:t>imum arasındaki değerler parametre4 olacak şekilde kategorize edilmiştir.</w:t>
      </w:r>
      <w:r>
        <w:rPr>
          <w:sz w:val="20"/>
          <w:szCs w:val="20"/>
        </w:rPr>
        <w:t xml:space="preserve"> Örneğin yaş </w:t>
      </w:r>
      <w:r>
        <w:rPr>
          <w:sz w:val="20"/>
          <w:szCs w:val="20"/>
        </w:rPr>
        <w:lastRenderedPageBreak/>
        <w:t>parametresi göz önüne alındığında 24-45 arası kişiler Yaş-1, 45-56 arası kişiler Yaş-2, 56-71 arası kişiler Yaş-3 ve 71 üzeri kişiler Yaş-4 olarak sınıflandırılmıştır. Bu dönüşüm benzer şekilde tüm parametrelere uygulanmıştır.</w:t>
      </w:r>
    </w:p>
    <w:p w:rsidR="0037243C" w:rsidRDefault="0037243C" w:rsidP="0037243C">
      <w:pPr>
        <w:pStyle w:val="Default"/>
        <w:jc w:val="both"/>
        <w:rPr>
          <w:i/>
          <w:iCs/>
          <w:sz w:val="20"/>
          <w:szCs w:val="20"/>
        </w:rPr>
      </w:pPr>
    </w:p>
    <w:p w:rsidR="0037243C" w:rsidRPr="00D66299" w:rsidRDefault="0037243C" w:rsidP="0037243C">
      <w:pPr>
        <w:pStyle w:val="Default"/>
        <w:jc w:val="both"/>
        <w:rPr>
          <w:i/>
          <w:iCs/>
          <w:sz w:val="16"/>
          <w:szCs w:val="16"/>
        </w:rPr>
      </w:pPr>
      <w:r w:rsidRPr="007C54E6">
        <w:rPr>
          <w:i/>
          <w:iCs/>
          <w:sz w:val="20"/>
          <w:szCs w:val="20"/>
        </w:rPr>
        <w:t>2.</w:t>
      </w:r>
      <w:r>
        <w:rPr>
          <w:i/>
          <w:iCs/>
          <w:sz w:val="20"/>
          <w:szCs w:val="20"/>
        </w:rPr>
        <w:t>3</w:t>
      </w:r>
      <w:r w:rsidRPr="007C54E6">
        <w:rPr>
          <w:i/>
          <w:iCs/>
          <w:sz w:val="20"/>
          <w:szCs w:val="20"/>
        </w:rPr>
        <w:t xml:space="preserve">. </w:t>
      </w:r>
      <w:r>
        <w:rPr>
          <w:i/>
          <w:iCs/>
          <w:sz w:val="20"/>
          <w:szCs w:val="20"/>
        </w:rPr>
        <w:t>Model</w:t>
      </w:r>
      <w:r w:rsidRPr="007C54E6">
        <w:rPr>
          <w:i/>
          <w:iCs/>
          <w:sz w:val="16"/>
          <w:szCs w:val="16"/>
        </w:rPr>
        <w:t xml:space="preserve"> </w:t>
      </w:r>
    </w:p>
    <w:p w:rsidR="007E1CF9" w:rsidRDefault="0037243C" w:rsidP="0037243C">
      <w:pPr>
        <w:pStyle w:val="Default"/>
        <w:spacing w:before="100" w:beforeAutospacing="1" w:after="100" w:afterAutospacing="1"/>
        <w:jc w:val="both"/>
        <w:rPr>
          <w:sz w:val="20"/>
          <w:szCs w:val="20"/>
        </w:rPr>
      </w:pPr>
      <w:r>
        <w:rPr>
          <w:sz w:val="20"/>
          <w:szCs w:val="20"/>
        </w:rPr>
        <w:t xml:space="preserve">Çalışmada risk faktörlerinin birlikteliklerini tanımlamak ve meme kanserine ait </w:t>
      </w:r>
      <w:proofErr w:type="spellStart"/>
      <w:r>
        <w:rPr>
          <w:sz w:val="20"/>
          <w:szCs w:val="20"/>
        </w:rPr>
        <w:t>biyobelirteçleri</w:t>
      </w:r>
      <w:proofErr w:type="spellEnd"/>
      <w:r>
        <w:rPr>
          <w:sz w:val="20"/>
          <w:szCs w:val="20"/>
        </w:rPr>
        <w:t xml:space="preserve"> tespit etmek amacı ile birliktelik kuralı yöntemi kullanılmıştır. </w:t>
      </w:r>
      <w:r w:rsidR="00075255">
        <w:rPr>
          <w:sz w:val="20"/>
          <w:szCs w:val="20"/>
        </w:rPr>
        <w:t xml:space="preserve">Model </w:t>
      </w:r>
      <w:r w:rsidR="007E1CF9">
        <w:rPr>
          <w:sz w:val="20"/>
          <w:szCs w:val="20"/>
        </w:rPr>
        <w:t xml:space="preserve">Apriori algoritması kullanılarak tasarlanmıştır. </w:t>
      </w:r>
    </w:p>
    <w:p w:rsidR="000F4491" w:rsidRDefault="0037243C" w:rsidP="0037243C">
      <w:pPr>
        <w:pStyle w:val="Default"/>
        <w:spacing w:before="100" w:beforeAutospacing="1" w:after="100" w:afterAutospacing="1"/>
        <w:jc w:val="both"/>
        <w:rPr>
          <w:sz w:val="20"/>
          <w:szCs w:val="20"/>
        </w:rPr>
      </w:pPr>
      <w:r>
        <w:rPr>
          <w:sz w:val="20"/>
          <w:szCs w:val="20"/>
        </w:rPr>
        <w:t>Birliktelik</w:t>
      </w:r>
      <w:r w:rsidR="00897686">
        <w:rPr>
          <w:sz w:val="20"/>
          <w:szCs w:val="20"/>
        </w:rPr>
        <w:t xml:space="preserve"> </w:t>
      </w:r>
      <w:r>
        <w:rPr>
          <w:sz w:val="20"/>
          <w:szCs w:val="20"/>
        </w:rPr>
        <w:t>kuralı yöntemi evreni mağazada mevcut olan ürünler olarak tanımlar. Her çözümü var olan ürünler</w:t>
      </w:r>
      <w:r w:rsidR="00897686">
        <w:rPr>
          <w:sz w:val="20"/>
          <w:szCs w:val="20"/>
        </w:rPr>
        <w:t xml:space="preserve">in </w:t>
      </w:r>
      <w:proofErr w:type="spellStart"/>
      <w:r w:rsidR="00897686">
        <w:rPr>
          <w:sz w:val="20"/>
          <w:szCs w:val="20"/>
        </w:rPr>
        <w:t>bolean</w:t>
      </w:r>
      <w:proofErr w:type="spellEnd"/>
      <w:r w:rsidR="00897686">
        <w:rPr>
          <w:sz w:val="20"/>
          <w:szCs w:val="20"/>
        </w:rPr>
        <w:t xml:space="preserve"> değişkeni ile tanımlan</w:t>
      </w:r>
      <w:r>
        <w:rPr>
          <w:sz w:val="20"/>
          <w:szCs w:val="20"/>
        </w:rPr>
        <w:t xml:space="preserve">an bir vektör olarak kabul eder. Ürünlerin çözümlerdeki sıklığını inceler ve birlikte satın alınan ürünleri tespit eder. Bu sebeple </w:t>
      </w:r>
      <w:r w:rsidR="00897686">
        <w:rPr>
          <w:sz w:val="20"/>
          <w:szCs w:val="20"/>
        </w:rPr>
        <w:t>“</w:t>
      </w:r>
      <w:r>
        <w:rPr>
          <w:sz w:val="20"/>
          <w:szCs w:val="20"/>
        </w:rPr>
        <w:t>Pazar Sepet Analizi</w:t>
      </w:r>
      <w:r w:rsidR="00897686">
        <w:rPr>
          <w:sz w:val="20"/>
          <w:szCs w:val="20"/>
        </w:rPr>
        <w:t>”</w:t>
      </w:r>
      <w:r>
        <w:rPr>
          <w:sz w:val="20"/>
          <w:szCs w:val="20"/>
        </w:rPr>
        <w:t xml:space="preserve"> olarak da isimlendirilir </w:t>
      </w:r>
      <w:r w:rsidR="0047305F">
        <w:rPr>
          <w:sz w:val="20"/>
          <w:szCs w:val="20"/>
        </w:rPr>
        <w:fldChar w:fldCharType="begin" w:fldLock="1"/>
      </w:r>
      <w:r>
        <w:rPr>
          <w:sz w:val="20"/>
          <w:szCs w:val="20"/>
        </w:rPr>
        <w:instrText>ADDIN CSL_CITATION {"citationItems":[{"id":"ITEM-1","itemData":{"ISBN":"9780123814791","author":[{"dropping-particle":"","family":"Han","given":"Jiawe","non-dropping-particle":"","parse-names":false,"suffix":""},{"dropping-particle":"","family":"Kamber","given":"Micheline","non-dropping-particle":"","parse-names":false,"suffix":""},{"dropping-particle":"","family":"Pei","given":"Jian","non-dropping-particle":"","parse-names":false,"suffix":""}],"container-title":"Morgan Kauffman Publisher","id":"ITEM-1","issued":{"date-parts":[["2012"]]},"number-of-pages":"245","title":"Data mining: Concept and Techniques","type":"book"},"uris":["http://www.mendeley.com/documents/?uuid=91dad7d8-98ad-4650-81df-c4b315c12fb4"]}],"mendeley":{"formattedCitation":"[15]","plainTextFormattedCitation":"[15]"},"properties":{"noteIndex":0},"schema":"https://github.com/citation-style-language/schema/raw/master/csl-citation.json"}</w:instrText>
      </w:r>
      <w:r w:rsidR="0047305F">
        <w:rPr>
          <w:sz w:val="20"/>
          <w:szCs w:val="20"/>
        </w:rPr>
        <w:fldChar w:fldCharType="separate"/>
      </w:r>
      <w:r w:rsidRPr="00656413">
        <w:rPr>
          <w:noProof/>
          <w:sz w:val="20"/>
          <w:szCs w:val="20"/>
        </w:rPr>
        <w:t>[15]</w:t>
      </w:r>
      <w:r w:rsidR="0047305F">
        <w:rPr>
          <w:sz w:val="20"/>
          <w:szCs w:val="20"/>
        </w:rPr>
        <w:fldChar w:fldCharType="end"/>
      </w:r>
      <w:r>
        <w:rPr>
          <w:sz w:val="20"/>
          <w:szCs w:val="20"/>
        </w:rPr>
        <w:t xml:space="preserve">. </w:t>
      </w:r>
      <w:r w:rsidR="00897686">
        <w:rPr>
          <w:sz w:val="20"/>
          <w:szCs w:val="20"/>
        </w:rPr>
        <w:t xml:space="preserve"> </w:t>
      </w:r>
      <w:r w:rsidR="007E1CF9">
        <w:rPr>
          <w:sz w:val="20"/>
          <w:szCs w:val="20"/>
        </w:rPr>
        <w:t xml:space="preserve">Apriori algoritması </w:t>
      </w:r>
      <w:r w:rsidR="00E647F5">
        <w:rPr>
          <w:sz w:val="20"/>
          <w:szCs w:val="20"/>
        </w:rPr>
        <w:t>tümden gelim ile edinilen bilgi anlamına gelir. Evreni belirli bir eşik değerine göre birçok kez tarayarak tespitler yapar. Bu eşik değeri aranan ilişkinin tüm veri seti içerisindeki tekrarlanma sıklığı olan destek değeridir.</w:t>
      </w:r>
      <w:r w:rsidR="000F4491">
        <w:rPr>
          <w:sz w:val="20"/>
          <w:szCs w:val="20"/>
        </w:rPr>
        <w:t xml:space="preserve"> Formül (2) ile hesaplanır. Minimum destek değeri üzerindeki birliktelikler anlamlı olarak kabul edilip kural olarak belirlenir.</w:t>
      </w:r>
    </w:p>
    <w:p w:rsidR="000F4491" w:rsidRDefault="000F4491" w:rsidP="0037243C">
      <w:pPr>
        <w:pStyle w:val="Default"/>
        <w:spacing w:before="100" w:beforeAutospacing="1" w:after="100" w:afterAutospacing="1"/>
        <w:jc w:val="both"/>
        <w:rPr>
          <w:sz w:val="20"/>
          <w:szCs w:val="20"/>
        </w:rPr>
        <w:sectPr w:rsidR="000F4491" w:rsidSect="00A54E8B">
          <w:type w:val="continuous"/>
          <w:pgSz w:w="11906" w:h="16838"/>
          <w:pgMar w:top="1134" w:right="1134" w:bottom="1418" w:left="1134" w:header="709" w:footer="709" w:gutter="0"/>
          <w:cols w:num="2" w:space="284"/>
          <w:docGrid w:linePitch="360"/>
        </w:sectPr>
      </w:pPr>
    </w:p>
    <w:p w:rsidR="00DF3807" w:rsidRDefault="006756BE" w:rsidP="007039C6">
      <w:pPr>
        <w:pStyle w:val="Default"/>
        <w:jc w:val="both"/>
        <w:rPr>
          <w:b/>
          <w:bCs/>
          <w:noProof/>
          <w:sz w:val="20"/>
          <w:szCs w:val="20"/>
          <w:lang w:eastAsia="tr-TR"/>
        </w:rPr>
      </w:pPr>
      <w:r w:rsidRPr="0047305F">
        <w:rPr>
          <w:b/>
          <w:bCs/>
          <w:noProof/>
          <w:sz w:val="20"/>
          <w:szCs w:val="20"/>
          <w:lang w:eastAsia="tr-T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85.5pt">
            <v:imagedata r:id="rId7" o:title="PDFtoJPG"/>
          </v:shape>
        </w:pict>
      </w:r>
    </w:p>
    <w:p w:rsidR="00897686" w:rsidRPr="007C54E6" w:rsidRDefault="00897686" w:rsidP="00897686">
      <w:pPr>
        <w:pStyle w:val="Default"/>
        <w:jc w:val="center"/>
        <w:rPr>
          <w:sz w:val="20"/>
          <w:szCs w:val="20"/>
        </w:rPr>
      </w:pPr>
      <w:r w:rsidRPr="007C54E6">
        <w:rPr>
          <w:sz w:val="20"/>
          <w:szCs w:val="20"/>
        </w:rPr>
        <w:t xml:space="preserve">Şekil 1. </w:t>
      </w:r>
      <w:r>
        <w:rPr>
          <w:sz w:val="20"/>
          <w:szCs w:val="20"/>
        </w:rPr>
        <w:t>Veri setindeki parametrelerin kutu grafiği</w:t>
      </w:r>
    </w:p>
    <w:p w:rsidR="00897686" w:rsidRDefault="00897686" w:rsidP="00897686">
      <w:pPr>
        <w:pStyle w:val="Default"/>
        <w:rPr>
          <w:b/>
          <w:bCs/>
          <w:sz w:val="20"/>
          <w:szCs w:val="20"/>
        </w:rPr>
      </w:pPr>
    </w:p>
    <w:p w:rsidR="00897686" w:rsidRDefault="00897686" w:rsidP="00897686">
      <w:pPr>
        <w:pStyle w:val="Default"/>
        <w:rPr>
          <w:b/>
          <w:bCs/>
          <w:sz w:val="20"/>
          <w:szCs w:val="20"/>
        </w:rPr>
        <w:sectPr w:rsidR="00897686" w:rsidSect="00DF3807">
          <w:type w:val="continuous"/>
          <w:pgSz w:w="11906" w:h="16838"/>
          <w:pgMar w:top="1134" w:right="1134" w:bottom="1418" w:left="1134" w:header="709" w:footer="709" w:gutter="0"/>
          <w:cols w:space="284"/>
          <w:docGrid w:linePitch="360"/>
        </w:sectPr>
      </w:pPr>
    </w:p>
    <w:p w:rsidR="000F4491" w:rsidRPr="000F4491" w:rsidRDefault="000634C6" w:rsidP="000F4491">
      <w:pPr>
        <w:pStyle w:val="Default"/>
        <w:jc w:val="center"/>
        <w:rPr>
          <w:bCs/>
          <w:sz w:val="22"/>
          <w:szCs w:val="22"/>
        </w:rPr>
      </w:pPr>
      <w:r>
        <w:rPr>
          <w:rFonts w:ascii="Cambria Math" w:hAnsi="Cambria Math"/>
          <w:sz w:val="22"/>
          <w:szCs w:val="22"/>
        </w:rPr>
        <w:lastRenderedPageBreak/>
        <w:t>D</w:t>
      </w:r>
      <w:r w:rsidR="000F4491" w:rsidRPr="00C05736">
        <w:rPr>
          <w:rFonts w:ascii="Cambria Math" w:hAnsi="Cambria Math"/>
          <w:sz w:val="22"/>
          <w:szCs w:val="22"/>
        </w:rPr>
        <w:t xml:space="preserve">estek (A ⇒ B) = </w:t>
      </w:r>
      <m:oMath>
        <m:r>
          <w:rPr>
            <w:rFonts w:ascii="Cambria Math" w:hAnsi="Cambria Math"/>
            <w:sz w:val="22"/>
            <w:szCs w:val="22"/>
          </w:rPr>
          <m:t>P(AUB)</m:t>
        </m:r>
      </m:oMath>
      <w:r w:rsidR="00C05736">
        <w:rPr>
          <w:rFonts w:ascii="Cambria Math" w:hAnsi="Cambria Math"/>
          <w:sz w:val="22"/>
          <w:szCs w:val="22"/>
        </w:rPr>
        <w:t xml:space="preserve">    </w:t>
      </w:r>
      <w:r w:rsidR="000F4491" w:rsidRPr="000634C6">
        <w:rPr>
          <w:sz w:val="22"/>
          <w:szCs w:val="22"/>
        </w:rPr>
        <w:t>(2)</w:t>
      </w:r>
    </w:p>
    <w:p w:rsidR="000F4491" w:rsidRDefault="000F4491" w:rsidP="007039C6">
      <w:pPr>
        <w:pStyle w:val="Default"/>
        <w:jc w:val="both"/>
        <w:rPr>
          <w:bCs/>
          <w:sz w:val="20"/>
          <w:szCs w:val="20"/>
        </w:rPr>
      </w:pPr>
    </w:p>
    <w:p w:rsidR="00C05736" w:rsidRDefault="00E647F5" w:rsidP="007039C6">
      <w:pPr>
        <w:pStyle w:val="Default"/>
        <w:jc w:val="both"/>
        <w:rPr>
          <w:bCs/>
          <w:sz w:val="20"/>
          <w:szCs w:val="20"/>
        </w:rPr>
      </w:pPr>
      <w:r>
        <w:rPr>
          <w:bCs/>
          <w:sz w:val="20"/>
          <w:szCs w:val="20"/>
        </w:rPr>
        <w:t>Güven değeri</w:t>
      </w:r>
      <w:r w:rsidRPr="00E647F5">
        <w:rPr>
          <w:bCs/>
          <w:sz w:val="20"/>
          <w:szCs w:val="20"/>
        </w:rPr>
        <w:t xml:space="preserve"> </w:t>
      </w:r>
      <w:r>
        <w:rPr>
          <w:bCs/>
          <w:sz w:val="20"/>
          <w:szCs w:val="20"/>
        </w:rPr>
        <w:t xml:space="preserve">destek </w:t>
      </w:r>
      <w:r w:rsidRPr="00E647F5">
        <w:rPr>
          <w:bCs/>
          <w:sz w:val="20"/>
          <w:szCs w:val="20"/>
        </w:rPr>
        <w:t>değerini sağlayan birliktelik kurallarının meme kanseri ile birlikte bulunma olasılığını ortaya koymaktadır.</w:t>
      </w:r>
      <w:r w:rsidR="000634C6">
        <w:rPr>
          <w:bCs/>
          <w:sz w:val="20"/>
          <w:szCs w:val="20"/>
        </w:rPr>
        <w:t xml:space="preserve"> </w:t>
      </w:r>
    </w:p>
    <w:p w:rsidR="00557D89" w:rsidRDefault="00557D89" w:rsidP="007039C6">
      <w:pPr>
        <w:pStyle w:val="Default"/>
        <w:jc w:val="both"/>
        <w:rPr>
          <w:bCs/>
          <w:sz w:val="20"/>
          <w:szCs w:val="20"/>
        </w:rPr>
      </w:pPr>
    </w:p>
    <w:p w:rsidR="00C05736" w:rsidRDefault="000634C6" w:rsidP="00C05736">
      <w:pPr>
        <w:pStyle w:val="Default"/>
        <w:jc w:val="center"/>
        <w:rPr>
          <w:rFonts w:eastAsiaTheme="minorEastAsia"/>
          <w:sz w:val="22"/>
          <w:szCs w:val="22"/>
        </w:rPr>
      </w:pPr>
      <w:r>
        <w:rPr>
          <w:rFonts w:ascii="Cambria Math" w:hAnsi="Cambria Math"/>
          <w:sz w:val="22"/>
          <w:szCs w:val="22"/>
        </w:rPr>
        <w:t>G</w:t>
      </w:r>
      <w:r w:rsidR="00C05736" w:rsidRPr="00C05736">
        <w:rPr>
          <w:rFonts w:ascii="Cambria Math" w:hAnsi="Cambria Math"/>
          <w:sz w:val="22"/>
          <w:szCs w:val="22"/>
        </w:rPr>
        <w:t>üven (A ⇒ B)  =</w:t>
      </w:r>
      <w:r w:rsidR="00C05736" w:rsidRPr="00C05736">
        <w:rPr>
          <w:rFonts w:ascii="Cambria Math" w:eastAsiaTheme="minorEastAsia" w:hAnsi="Cambria Math" w:cs="Calibri"/>
        </w:rPr>
        <w:t xml:space="preserve">   </w:t>
      </w:r>
      <m:oMath>
        <m:f>
          <m:fPr>
            <m:ctrlPr>
              <w:rPr>
                <w:rFonts w:ascii="Cambria Math" w:hAnsi="Cambria Math"/>
                <w:i/>
                <w:sz w:val="28"/>
                <w:szCs w:val="28"/>
              </w:rPr>
            </m:ctrlPr>
          </m:fPr>
          <m:num>
            <m:r>
              <w:rPr>
                <w:rFonts w:ascii="Cambria Math" w:hAnsi="Cambria Math"/>
                <w:sz w:val="28"/>
                <w:szCs w:val="28"/>
              </w:rPr>
              <m:t>Support(A ⇒ B)</m:t>
            </m:r>
          </m:num>
          <m:den>
            <m:r>
              <w:rPr>
                <w:rFonts w:ascii="Cambria Math" w:hAnsi="Cambria Math"/>
                <w:sz w:val="28"/>
                <w:szCs w:val="28"/>
              </w:rPr>
              <m:t>Support(A)</m:t>
            </m:r>
          </m:den>
        </m:f>
      </m:oMath>
      <w:r w:rsidR="00C05736" w:rsidRPr="00C05736">
        <w:rPr>
          <w:rFonts w:eastAsiaTheme="minorEastAsia"/>
          <w:sz w:val="22"/>
          <w:szCs w:val="22"/>
        </w:rPr>
        <w:t xml:space="preserve"> </w:t>
      </w:r>
      <w:r w:rsidR="00C05736">
        <w:rPr>
          <w:rFonts w:eastAsiaTheme="minorEastAsia"/>
          <w:sz w:val="22"/>
          <w:szCs w:val="22"/>
        </w:rPr>
        <w:t xml:space="preserve">    </w:t>
      </w:r>
      <w:r w:rsidR="00C05736" w:rsidRPr="000634C6">
        <w:rPr>
          <w:rFonts w:eastAsiaTheme="minorEastAsia"/>
          <w:sz w:val="22"/>
          <w:szCs w:val="22"/>
        </w:rPr>
        <w:t>(3)</w:t>
      </w:r>
    </w:p>
    <w:p w:rsidR="00557D89" w:rsidRDefault="00557D89" w:rsidP="00C05736">
      <w:pPr>
        <w:pStyle w:val="Default"/>
        <w:jc w:val="center"/>
        <w:rPr>
          <w:rFonts w:eastAsiaTheme="minorEastAsia"/>
          <w:sz w:val="22"/>
          <w:szCs w:val="22"/>
        </w:rPr>
      </w:pPr>
    </w:p>
    <w:p w:rsidR="00557D89" w:rsidRDefault="00557D89" w:rsidP="00557D89">
      <w:pPr>
        <w:pStyle w:val="Default"/>
        <w:jc w:val="both"/>
        <w:rPr>
          <w:bCs/>
          <w:sz w:val="20"/>
          <w:szCs w:val="20"/>
        </w:rPr>
      </w:pPr>
      <w:r w:rsidRPr="000634C6">
        <w:rPr>
          <w:bCs/>
          <w:sz w:val="20"/>
          <w:szCs w:val="20"/>
        </w:rPr>
        <w:t>Lift değeri ise birlikteliğin hastalıktan bağımsız olup olmadığını gösteren oransal destek değeridir. Lift 1'den büyük ise değişkenler birbiri ile bağımlıdır ve aralarında bir ilişki çıkarılabilir</w:t>
      </w:r>
      <w:r>
        <w:rPr>
          <w:bCs/>
          <w:sz w:val="20"/>
          <w:szCs w:val="20"/>
        </w:rPr>
        <w:t>. Güven ve lift değerleri sırasıyla (3) ve (4) numaralı formüllere göre hesaplanmıştır</w:t>
      </w:r>
      <w:r w:rsidR="00B43251">
        <w:rPr>
          <w:bCs/>
          <w:sz w:val="20"/>
          <w:szCs w:val="20"/>
        </w:rPr>
        <w:t>.</w:t>
      </w:r>
    </w:p>
    <w:p w:rsidR="000634C6" w:rsidRDefault="000634C6" w:rsidP="00C05736">
      <w:pPr>
        <w:pStyle w:val="Default"/>
        <w:jc w:val="center"/>
        <w:rPr>
          <w:rFonts w:eastAsiaTheme="minorEastAsia"/>
          <w:sz w:val="22"/>
          <w:szCs w:val="22"/>
        </w:rPr>
      </w:pPr>
    </w:p>
    <w:p w:rsidR="000634C6" w:rsidRDefault="000634C6" w:rsidP="00C05736">
      <w:pPr>
        <w:pStyle w:val="Default"/>
        <w:jc w:val="center"/>
        <w:rPr>
          <w:rFonts w:eastAsiaTheme="minorEastAsia"/>
          <w:sz w:val="22"/>
          <w:szCs w:val="22"/>
        </w:rPr>
      </w:pPr>
      <w:r w:rsidRPr="000634C6">
        <w:rPr>
          <w:rFonts w:ascii="Cambria Math" w:hAnsi="Cambria Math"/>
        </w:rPr>
        <w:t>Lift (A</w:t>
      </w:r>
      <w:r w:rsidRPr="000634C6">
        <w:rPr>
          <w:rFonts w:ascii="Cambria Math" w:hAnsi="Cambria Math" w:cs="Cambria Math"/>
        </w:rPr>
        <w:t>⇒</w:t>
      </w:r>
      <w:r w:rsidRPr="000634C6">
        <w:rPr>
          <w:rFonts w:ascii="Cambria Math" w:hAnsi="Cambria Math" w:cs="Calibri"/>
        </w:rPr>
        <w:t>B) =</w:t>
      </w:r>
      <w:r w:rsidRPr="000634C6">
        <w:rPr>
          <w:rFonts w:ascii="Cambria Math" w:hAnsi="Cambria Math"/>
        </w:rPr>
        <w:t xml:space="preserve"> </w:t>
      </w:r>
      <m:oMath>
        <m:f>
          <m:fPr>
            <m:ctrlPr>
              <w:rPr>
                <w:rFonts w:ascii="Cambria Math" w:hAnsi="Cambria Math"/>
                <w:i/>
                <w:sz w:val="28"/>
                <w:szCs w:val="28"/>
              </w:rPr>
            </m:ctrlPr>
          </m:fPr>
          <m:num>
            <m:r>
              <m:rPr>
                <m:sty m:val="p"/>
              </m:rPr>
              <w:rPr>
                <w:rFonts w:ascii="Cambria Math" w:hAnsi="Cambria Math"/>
                <w:sz w:val="28"/>
                <w:szCs w:val="28"/>
              </w:rPr>
              <m:t>P(AUB)</m:t>
            </m:r>
          </m:num>
          <m:den>
            <m:r>
              <m:rPr>
                <m:sty m:val="p"/>
              </m:rPr>
              <w:rPr>
                <w:rFonts w:ascii="Cambria Math" w:hAnsi="Cambria Math"/>
                <w:sz w:val="28"/>
                <w:szCs w:val="28"/>
              </w:rPr>
              <m:t>P</m:t>
            </m:r>
            <m:d>
              <m:dPr>
                <m:ctrlPr>
                  <w:rPr>
                    <w:rFonts w:ascii="Cambria Math" w:hAnsi="Cambria Math"/>
                    <w:sz w:val="28"/>
                    <w:szCs w:val="28"/>
                  </w:rPr>
                </m:ctrlPr>
              </m:dPr>
              <m:e>
                <m:r>
                  <m:rPr>
                    <m:sty m:val="p"/>
                  </m:rPr>
                  <w:rPr>
                    <w:rFonts w:ascii="Cambria Math" w:hAnsi="Cambria Math"/>
                    <w:sz w:val="28"/>
                    <w:szCs w:val="28"/>
                  </w:rPr>
                  <m:t>A</m:t>
                </m:r>
              </m:e>
            </m:d>
            <m:r>
              <m:rPr>
                <m:sty m:val="p"/>
              </m:rPr>
              <w:rPr>
                <w:rFonts w:ascii="Cambria Math" w:hAnsi="Cambria Math"/>
                <w:sz w:val="28"/>
                <w:szCs w:val="28"/>
              </w:rPr>
              <m:t xml:space="preserve"> P(B)</m:t>
            </m:r>
          </m:den>
        </m:f>
      </m:oMath>
      <w:r w:rsidRPr="000634C6">
        <w:rPr>
          <w:rFonts w:ascii="Cambria Math" w:eastAsiaTheme="minorEastAsia" w:hAnsi="Cambria Math"/>
          <w:sz w:val="28"/>
          <w:szCs w:val="28"/>
        </w:rPr>
        <w:t xml:space="preserve"> </w:t>
      </w:r>
      <w:r>
        <w:rPr>
          <w:rFonts w:ascii="Cambria Math" w:eastAsiaTheme="minorEastAsia" w:hAnsi="Cambria Math"/>
        </w:rPr>
        <w:t xml:space="preserve">   </w:t>
      </w:r>
      <w:r w:rsidRPr="000634C6">
        <w:rPr>
          <w:rFonts w:eastAsiaTheme="minorEastAsia"/>
          <w:sz w:val="22"/>
          <w:szCs w:val="22"/>
        </w:rPr>
        <w:t>(4)</w:t>
      </w:r>
    </w:p>
    <w:p w:rsidR="008C13B2" w:rsidRDefault="008C13B2" w:rsidP="00C05736">
      <w:pPr>
        <w:pStyle w:val="Default"/>
        <w:jc w:val="center"/>
        <w:rPr>
          <w:rFonts w:ascii="Cambria Math" w:hAnsi="Cambria Math"/>
        </w:rPr>
      </w:pPr>
    </w:p>
    <w:p w:rsidR="00E647F5" w:rsidRPr="00E647F5" w:rsidRDefault="00E647F5" w:rsidP="007039C6">
      <w:pPr>
        <w:pStyle w:val="Default"/>
        <w:jc w:val="both"/>
        <w:rPr>
          <w:bCs/>
          <w:sz w:val="20"/>
          <w:szCs w:val="20"/>
        </w:rPr>
      </w:pPr>
    </w:p>
    <w:p w:rsidR="00C34C53" w:rsidRPr="007C54E6" w:rsidRDefault="00C34C53" w:rsidP="007039C6">
      <w:pPr>
        <w:pStyle w:val="Default"/>
        <w:jc w:val="both"/>
        <w:rPr>
          <w:sz w:val="16"/>
          <w:szCs w:val="16"/>
        </w:rPr>
      </w:pPr>
      <w:r w:rsidRPr="007C54E6">
        <w:rPr>
          <w:b/>
          <w:bCs/>
          <w:sz w:val="20"/>
          <w:szCs w:val="20"/>
        </w:rPr>
        <w:t xml:space="preserve"> S</w:t>
      </w:r>
      <w:r w:rsidR="00662C79">
        <w:rPr>
          <w:b/>
          <w:bCs/>
          <w:sz w:val="20"/>
          <w:szCs w:val="20"/>
        </w:rPr>
        <w:t>ONUÇ</w:t>
      </w:r>
    </w:p>
    <w:p w:rsidR="00C34C53" w:rsidRPr="007C54E6" w:rsidRDefault="006756BE" w:rsidP="007C54E6">
      <w:pPr>
        <w:pStyle w:val="Default"/>
        <w:spacing w:before="100" w:beforeAutospacing="1" w:after="100" w:afterAutospacing="1"/>
        <w:jc w:val="both"/>
        <w:rPr>
          <w:sz w:val="20"/>
          <w:szCs w:val="20"/>
        </w:rPr>
      </w:pPr>
      <w:r w:rsidRPr="006756BE">
        <w:rPr>
          <w:sz w:val="20"/>
          <w:szCs w:val="20"/>
        </w:rPr>
        <w:t xml:space="preserve">Minimum </w:t>
      </w:r>
      <w:r>
        <w:rPr>
          <w:sz w:val="20"/>
          <w:szCs w:val="20"/>
        </w:rPr>
        <w:t>destek</w:t>
      </w:r>
      <w:r w:rsidRPr="006756BE">
        <w:rPr>
          <w:sz w:val="20"/>
          <w:szCs w:val="20"/>
        </w:rPr>
        <w:t xml:space="preserve"> </w:t>
      </w:r>
      <w:r>
        <w:rPr>
          <w:sz w:val="20"/>
          <w:szCs w:val="20"/>
        </w:rPr>
        <w:t>değeri</w:t>
      </w:r>
      <w:r w:rsidRPr="006756BE">
        <w:rPr>
          <w:sz w:val="20"/>
          <w:szCs w:val="20"/>
        </w:rPr>
        <w:t xml:space="preserve"> %5 belirlendi, elde edilen </w:t>
      </w:r>
      <w:r>
        <w:rPr>
          <w:sz w:val="20"/>
          <w:szCs w:val="20"/>
        </w:rPr>
        <w:t xml:space="preserve">412 birliktelik </w:t>
      </w:r>
      <w:r w:rsidR="00C34C53" w:rsidRPr="007C54E6">
        <w:rPr>
          <w:sz w:val="20"/>
          <w:szCs w:val="20"/>
        </w:rPr>
        <w:t xml:space="preserve">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t xml:space="preserve">Makalenin tümü </w:t>
      </w:r>
      <w:proofErr w:type="spellStart"/>
      <w:r w:rsidRPr="007C54E6">
        <w:rPr>
          <w:sz w:val="20"/>
          <w:szCs w:val="20"/>
        </w:rPr>
        <w:t>Times</w:t>
      </w:r>
      <w:proofErr w:type="spellEnd"/>
      <w:r w:rsidRPr="007C54E6">
        <w:rPr>
          <w:sz w:val="20"/>
          <w:szCs w:val="20"/>
        </w:rPr>
        <w:t xml:space="preserve"> Roman Türkçe karakteri kullanılarak ve A4 (210x297mm) </w:t>
      </w:r>
      <w:proofErr w:type="gramStart"/>
      <w:r w:rsidRPr="007C54E6">
        <w:rPr>
          <w:sz w:val="20"/>
          <w:szCs w:val="20"/>
        </w:rPr>
        <w:t>kağıdı</w:t>
      </w:r>
      <w:proofErr w:type="gramEnd"/>
      <w:r w:rsidRPr="007C54E6">
        <w:rPr>
          <w:sz w:val="20"/>
          <w:szCs w:val="20"/>
        </w:rPr>
        <w:t xml:space="preserve"> boyutunda beyaz kağıda yazılmalıdır. Eserler kaynaklar ve şekiller </w:t>
      </w:r>
      <w:proofErr w:type="gramStart"/>
      <w:r w:rsidRPr="007C54E6">
        <w:rPr>
          <w:sz w:val="20"/>
          <w:szCs w:val="20"/>
        </w:rPr>
        <w:t>dahil</w:t>
      </w:r>
      <w:proofErr w:type="gramEnd"/>
      <w:r w:rsidRPr="007C54E6">
        <w:rPr>
          <w:sz w:val="20"/>
          <w:szCs w:val="20"/>
        </w:rPr>
        <w:t xml:space="preserve"> tarama yazıları dışında 15 sayfayı geçmemelidir.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t xml:space="preserve">Sayfa düzenlemede, üstte 2 cm, altta 2,5 cm, solda 2 cm ve sağda 2 cm boşluk olmalıdır. Ancak, ilk sayfadaki makale başlığı üst </w:t>
      </w:r>
      <w:proofErr w:type="spellStart"/>
      <w:r w:rsidRPr="007C54E6">
        <w:rPr>
          <w:sz w:val="20"/>
          <w:szCs w:val="20"/>
        </w:rPr>
        <w:t>marjinden</w:t>
      </w:r>
      <w:proofErr w:type="spellEnd"/>
      <w:r w:rsidRPr="007C54E6">
        <w:rPr>
          <w:sz w:val="20"/>
          <w:szCs w:val="20"/>
        </w:rPr>
        <w:t xml:space="preserve"> 2 cm aşağıda yer almalıdır.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t xml:space="preserve">Makalelerin </w:t>
      </w:r>
      <w:r w:rsidR="00AA37D7">
        <w:rPr>
          <w:sz w:val="20"/>
          <w:szCs w:val="20"/>
        </w:rPr>
        <w:t>yayınlanması</w:t>
      </w:r>
      <w:r w:rsidRPr="007C54E6">
        <w:rPr>
          <w:sz w:val="20"/>
          <w:szCs w:val="20"/>
        </w:rPr>
        <w:t xml:space="preserve"> sırasında sayfa numarasının konulması dışında hiç bir dizgi işlemi yapılmayacaktır. Bütün şekil, tablo, grafik, resim ve benzeri, elektronik metin içinde ilgili yerlerinde olmalıdır. </w:t>
      </w:r>
      <w:r w:rsidR="00CE50F3">
        <w:rPr>
          <w:sz w:val="20"/>
          <w:szCs w:val="20"/>
        </w:rPr>
        <w:t>Tüm sayılar sadece elektronik olarak web sitesi üzerinden yayınlanacaktır.</w:t>
      </w:r>
      <w:r w:rsidRPr="007C54E6">
        <w:rPr>
          <w:sz w:val="20"/>
          <w:szCs w:val="20"/>
        </w:rPr>
        <w:t xml:space="preserve"> </w:t>
      </w:r>
    </w:p>
    <w:p w:rsidR="00C34C53" w:rsidRPr="007C54E6" w:rsidRDefault="00C34C53" w:rsidP="007C54E6">
      <w:pPr>
        <w:pStyle w:val="Default"/>
        <w:spacing w:before="100" w:beforeAutospacing="1" w:after="100" w:afterAutospacing="1"/>
        <w:jc w:val="both"/>
        <w:rPr>
          <w:sz w:val="16"/>
          <w:szCs w:val="16"/>
        </w:rPr>
      </w:pPr>
      <w:r w:rsidRPr="007C54E6">
        <w:rPr>
          <w:i/>
          <w:iCs/>
          <w:sz w:val="20"/>
          <w:szCs w:val="20"/>
        </w:rPr>
        <w:t xml:space="preserve">3.1. Dil </w:t>
      </w:r>
      <w:r w:rsidRPr="007C54E6">
        <w:rPr>
          <w:i/>
          <w:iCs/>
          <w:sz w:val="16"/>
          <w:szCs w:val="16"/>
        </w:rPr>
        <w:t>(</w:t>
      </w:r>
      <w:proofErr w:type="spellStart"/>
      <w:r w:rsidRPr="007C54E6">
        <w:rPr>
          <w:i/>
          <w:iCs/>
          <w:sz w:val="16"/>
          <w:szCs w:val="16"/>
        </w:rPr>
        <w:t>Language</w:t>
      </w:r>
      <w:proofErr w:type="spellEnd"/>
      <w:r w:rsidRPr="007C54E6">
        <w:rPr>
          <w:i/>
          <w:iCs/>
          <w:sz w:val="16"/>
          <w:szCs w:val="16"/>
        </w:rPr>
        <w:t xml:space="preserve">) </w:t>
      </w:r>
    </w:p>
    <w:p w:rsidR="00C34C53" w:rsidRPr="007C54E6" w:rsidRDefault="00C34C53" w:rsidP="007C54E6">
      <w:pPr>
        <w:spacing w:before="100" w:beforeAutospacing="1" w:after="100" w:afterAutospacing="1" w:line="240" w:lineRule="auto"/>
        <w:jc w:val="both"/>
        <w:rPr>
          <w:rFonts w:ascii="Times New Roman" w:hAnsi="Times New Roman" w:cs="Times New Roman"/>
          <w:sz w:val="20"/>
          <w:szCs w:val="20"/>
        </w:rPr>
      </w:pPr>
      <w:r w:rsidRPr="007C54E6">
        <w:rPr>
          <w:rFonts w:ascii="Times New Roman" w:hAnsi="Times New Roman" w:cs="Times New Roman"/>
          <w:sz w:val="20"/>
          <w:szCs w:val="20"/>
        </w:rPr>
        <w:t>Makalenin dili Türkçe</w:t>
      </w:r>
      <w:r w:rsidR="00022636">
        <w:rPr>
          <w:rFonts w:ascii="Times New Roman" w:hAnsi="Times New Roman" w:cs="Times New Roman"/>
          <w:sz w:val="20"/>
          <w:szCs w:val="20"/>
        </w:rPr>
        <w:t xml:space="preserve"> veya tamamen İngilizce</w:t>
      </w:r>
      <w:r w:rsidRPr="007C54E6">
        <w:rPr>
          <w:rFonts w:ascii="Times New Roman" w:hAnsi="Times New Roman" w:cs="Times New Roman"/>
          <w:sz w:val="20"/>
          <w:szCs w:val="20"/>
        </w:rPr>
        <w:t xml:space="preserve"> olmalıdır.</w:t>
      </w:r>
    </w:p>
    <w:p w:rsidR="00C34C53" w:rsidRPr="007C54E6" w:rsidRDefault="00C34C53" w:rsidP="007C54E6">
      <w:pPr>
        <w:pStyle w:val="Default"/>
        <w:spacing w:before="100" w:beforeAutospacing="1" w:after="100" w:afterAutospacing="1"/>
        <w:jc w:val="both"/>
        <w:rPr>
          <w:sz w:val="16"/>
          <w:szCs w:val="16"/>
        </w:rPr>
      </w:pPr>
      <w:r w:rsidRPr="007C54E6">
        <w:rPr>
          <w:i/>
          <w:iCs/>
          <w:sz w:val="20"/>
          <w:szCs w:val="20"/>
        </w:rPr>
        <w:t xml:space="preserve">3.2. Özet </w:t>
      </w:r>
      <w:r w:rsidRPr="007C54E6">
        <w:rPr>
          <w:i/>
          <w:iCs/>
          <w:sz w:val="16"/>
          <w:szCs w:val="16"/>
        </w:rPr>
        <w:t>(</w:t>
      </w:r>
      <w:proofErr w:type="spellStart"/>
      <w:r w:rsidRPr="007C54E6">
        <w:rPr>
          <w:i/>
          <w:iCs/>
          <w:sz w:val="16"/>
          <w:szCs w:val="16"/>
        </w:rPr>
        <w:t>Abstract</w:t>
      </w:r>
      <w:proofErr w:type="spellEnd"/>
      <w:r w:rsidRPr="007C54E6">
        <w:rPr>
          <w:i/>
          <w:iCs/>
          <w:sz w:val="16"/>
          <w:szCs w:val="16"/>
        </w:rPr>
        <w:t xml:space="preserve">)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t xml:space="preserve">Özet 200 kelimeyi geçmeyecek şekilde Türkçe ve İngilizce yazılmalıdır. İngilizce özetin başına eserin başlığı aynı dilden yazılmalıdır. Özetlerin sonunda </w:t>
      </w:r>
    </w:p>
    <w:p w:rsidR="00C34C53" w:rsidRPr="007C54E6" w:rsidRDefault="00C34C53" w:rsidP="007C54E6">
      <w:pPr>
        <w:pStyle w:val="Default"/>
        <w:spacing w:before="100" w:beforeAutospacing="1" w:after="100" w:afterAutospacing="1"/>
        <w:jc w:val="both"/>
        <w:rPr>
          <w:sz w:val="16"/>
          <w:szCs w:val="16"/>
        </w:rPr>
      </w:pPr>
      <w:r w:rsidRPr="007C54E6">
        <w:rPr>
          <w:i/>
          <w:iCs/>
          <w:sz w:val="20"/>
          <w:szCs w:val="20"/>
        </w:rPr>
        <w:t xml:space="preserve">3.3. Metin </w:t>
      </w:r>
      <w:r w:rsidRPr="007C54E6">
        <w:rPr>
          <w:i/>
          <w:iCs/>
          <w:sz w:val="16"/>
          <w:szCs w:val="16"/>
        </w:rPr>
        <w:t>(</w:t>
      </w:r>
      <w:proofErr w:type="spellStart"/>
      <w:r w:rsidRPr="007C54E6">
        <w:rPr>
          <w:i/>
          <w:iCs/>
          <w:sz w:val="16"/>
          <w:szCs w:val="16"/>
        </w:rPr>
        <w:t>Text</w:t>
      </w:r>
      <w:proofErr w:type="spellEnd"/>
      <w:r w:rsidRPr="007C54E6">
        <w:rPr>
          <w:i/>
          <w:iCs/>
          <w:sz w:val="16"/>
          <w:szCs w:val="16"/>
        </w:rPr>
        <w:t xml:space="preserve">) </w:t>
      </w:r>
    </w:p>
    <w:p w:rsidR="00C34C53" w:rsidRPr="007C54E6" w:rsidRDefault="00C34C53" w:rsidP="007C54E6">
      <w:pPr>
        <w:pStyle w:val="Default"/>
        <w:spacing w:before="100" w:beforeAutospacing="1" w:after="100" w:afterAutospacing="1"/>
        <w:jc w:val="both"/>
        <w:rPr>
          <w:sz w:val="23"/>
          <w:szCs w:val="23"/>
        </w:rPr>
      </w:pPr>
      <w:r w:rsidRPr="007C54E6">
        <w:rPr>
          <w:sz w:val="20"/>
          <w:szCs w:val="20"/>
        </w:rPr>
        <w:t>Makaleler Microsoft Word (</w:t>
      </w:r>
      <w:proofErr w:type="gramStart"/>
      <w:r w:rsidRPr="007C54E6">
        <w:rPr>
          <w:sz w:val="20"/>
          <w:szCs w:val="20"/>
        </w:rPr>
        <w:t>versiyon</w:t>
      </w:r>
      <w:proofErr w:type="gramEnd"/>
      <w:r w:rsidRPr="007C54E6">
        <w:rPr>
          <w:sz w:val="20"/>
          <w:szCs w:val="20"/>
        </w:rPr>
        <w:t xml:space="preserve"> 6.0 veya üstü) ile yazılmalıdır. Metin, </w:t>
      </w:r>
      <w:proofErr w:type="spellStart"/>
      <w:r w:rsidRPr="007C54E6">
        <w:rPr>
          <w:sz w:val="20"/>
          <w:szCs w:val="20"/>
        </w:rPr>
        <w:t>Times</w:t>
      </w:r>
      <w:proofErr w:type="spellEnd"/>
      <w:r w:rsidRPr="007C54E6">
        <w:rPr>
          <w:sz w:val="20"/>
          <w:szCs w:val="20"/>
        </w:rPr>
        <w:t xml:space="preserve"> Roman Türkçe karakteri ve 10 punto kullanılarak tek satır aralığı ile yazılmalı ve 8,25 cm genişliğinde iki sütun halinde yerleştirilmelidir. Sütunla</w:t>
      </w:r>
      <w:r w:rsidR="00710A77">
        <w:rPr>
          <w:sz w:val="20"/>
          <w:szCs w:val="20"/>
        </w:rPr>
        <w:t>r arası boşluk 0,5 cm olmalıdır</w:t>
      </w:r>
      <w:r w:rsidRPr="007C54E6">
        <w:rPr>
          <w:sz w:val="23"/>
          <w:szCs w:val="23"/>
        </w:rPr>
        <w:t xml:space="preserve">.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lastRenderedPageBreak/>
        <w:t xml:space="preserve">Genel olarak giriş, yöntem, bulgular ve sonuca ilişkin kısımları kapsamalıdır. Girişin en sonunda çalışmanın amacı olmalıdır. Özellikle, Özet ve </w:t>
      </w:r>
      <w:proofErr w:type="spellStart"/>
      <w:r w:rsidRPr="007C54E6">
        <w:rPr>
          <w:sz w:val="20"/>
          <w:szCs w:val="20"/>
        </w:rPr>
        <w:t>Abstract</w:t>
      </w:r>
      <w:proofErr w:type="spellEnd"/>
      <w:r w:rsidRPr="007C54E6">
        <w:rPr>
          <w:sz w:val="20"/>
          <w:szCs w:val="20"/>
        </w:rPr>
        <w:t xml:space="preserve">, yapılan çalışmayı çok iyi ifade etmelidir. Sonuçlar mutlaka olmalıdır. </w:t>
      </w:r>
    </w:p>
    <w:p w:rsidR="00C34C53" w:rsidRPr="007C54E6" w:rsidRDefault="00C34C53" w:rsidP="007C54E6">
      <w:pPr>
        <w:pStyle w:val="Default"/>
        <w:spacing w:before="100" w:beforeAutospacing="1" w:after="100" w:afterAutospacing="1"/>
        <w:jc w:val="both"/>
        <w:rPr>
          <w:sz w:val="16"/>
          <w:szCs w:val="16"/>
        </w:rPr>
      </w:pPr>
      <w:r w:rsidRPr="007C54E6">
        <w:rPr>
          <w:i/>
          <w:iCs/>
          <w:sz w:val="20"/>
          <w:szCs w:val="20"/>
        </w:rPr>
        <w:t xml:space="preserve">3.4. Semboller </w:t>
      </w:r>
      <w:r w:rsidRPr="007C54E6">
        <w:rPr>
          <w:i/>
          <w:iCs/>
          <w:sz w:val="16"/>
          <w:szCs w:val="16"/>
        </w:rPr>
        <w:t>(</w:t>
      </w:r>
      <w:proofErr w:type="spellStart"/>
      <w:r w:rsidRPr="007C54E6">
        <w:rPr>
          <w:i/>
          <w:iCs/>
          <w:sz w:val="16"/>
          <w:szCs w:val="16"/>
        </w:rPr>
        <w:t>Symbols</w:t>
      </w:r>
      <w:proofErr w:type="spellEnd"/>
      <w:r w:rsidRPr="007C54E6">
        <w:rPr>
          <w:i/>
          <w:iCs/>
          <w:sz w:val="16"/>
          <w:szCs w:val="16"/>
        </w:rPr>
        <w:t xml:space="preserve">)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t xml:space="preserve">Metin içinde kullanılan sembollerin tamamı bu başlık altında verilir. Gerektiğinde "Yunan Harfleri", "Alt İndis" gibi alt başlıklar kullanılabilir. Metinde kullanılan ondalık sayılar virgülle ayrılmalıdır. Makalede kullanılan ölçü kavramları SI </w:t>
      </w:r>
      <w:r w:rsidR="007152BD" w:rsidRPr="007C54E6">
        <w:rPr>
          <w:sz w:val="20"/>
          <w:szCs w:val="20"/>
        </w:rPr>
        <w:t>Uluslararası</w:t>
      </w:r>
      <w:r w:rsidRPr="007C54E6">
        <w:rPr>
          <w:sz w:val="20"/>
          <w:szCs w:val="20"/>
        </w:rPr>
        <w:t xml:space="preserve"> birim sistemlerine göre yazılmalıdır. Uzun denklemler sütuna sığacak şekilde ve </w:t>
      </w:r>
      <w:proofErr w:type="spellStart"/>
      <w:r w:rsidRPr="007C54E6">
        <w:rPr>
          <w:sz w:val="20"/>
          <w:szCs w:val="20"/>
        </w:rPr>
        <w:t>notasyonuna</w:t>
      </w:r>
      <w:proofErr w:type="spellEnd"/>
      <w:r w:rsidRPr="007C54E6">
        <w:rPr>
          <w:sz w:val="20"/>
          <w:szCs w:val="20"/>
        </w:rPr>
        <w:t xml:space="preserve"> uygun biçimde terimlere bölünmelidir. </w:t>
      </w:r>
    </w:p>
    <w:p w:rsidR="00C34C53" w:rsidRPr="007C54E6" w:rsidRDefault="00C34C53" w:rsidP="007C54E6">
      <w:pPr>
        <w:pStyle w:val="Default"/>
        <w:spacing w:before="100" w:beforeAutospacing="1" w:after="100" w:afterAutospacing="1"/>
        <w:jc w:val="both"/>
        <w:rPr>
          <w:sz w:val="16"/>
          <w:szCs w:val="16"/>
        </w:rPr>
      </w:pPr>
      <w:r w:rsidRPr="007C54E6">
        <w:rPr>
          <w:b/>
          <w:bCs/>
          <w:sz w:val="20"/>
          <w:szCs w:val="20"/>
        </w:rPr>
        <w:t xml:space="preserve">4. TASLAĞI KULLANMAK </w:t>
      </w:r>
      <w:r w:rsidRPr="007C54E6">
        <w:rPr>
          <w:b/>
          <w:bCs/>
          <w:sz w:val="16"/>
          <w:szCs w:val="16"/>
        </w:rPr>
        <w:t xml:space="preserve">(TO USE THE DRAFT) </w:t>
      </w:r>
    </w:p>
    <w:p w:rsidR="00C34C53" w:rsidRPr="007C54E6" w:rsidRDefault="00C34C53" w:rsidP="007C54E6">
      <w:pPr>
        <w:pStyle w:val="Default"/>
        <w:spacing w:before="100" w:beforeAutospacing="1" w:after="100" w:afterAutospacing="1"/>
        <w:jc w:val="both"/>
        <w:rPr>
          <w:sz w:val="16"/>
          <w:szCs w:val="16"/>
        </w:rPr>
      </w:pPr>
      <w:r w:rsidRPr="007C54E6">
        <w:rPr>
          <w:i/>
          <w:iCs/>
          <w:sz w:val="20"/>
          <w:szCs w:val="20"/>
        </w:rPr>
        <w:t xml:space="preserve">4.1. Yazarlar </w:t>
      </w:r>
      <w:r w:rsidRPr="007C54E6">
        <w:rPr>
          <w:i/>
          <w:iCs/>
          <w:sz w:val="16"/>
          <w:szCs w:val="16"/>
        </w:rPr>
        <w:t>(</w:t>
      </w:r>
      <w:proofErr w:type="spellStart"/>
      <w:r w:rsidRPr="007C54E6">
        <w:rPr>
          <w:i/>
          <w:iCs/>
          <w:sz w:val="16"/>
          <w:szCs w:val="16"/>
        </w:rPr>
        <w:t>Authors</w:t>
      </w:r>
      <w:proofErr w:type="spellEnd"/>
      <w:r w:rsidRPr="007C54E6">
        <w:rPr>
          <w:i/>
          <w:iCs/>
          <w:sz w:val="16"/>
          <w:szCs w:val="16"/>
        </w:rPr>
        <w:t xml:space="preserve">)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t xml:space="preserve">Yazar adları 11 punto, adresleri 8 punto olmalıdır. Yazar adları ile adresleri arasında 1 satır aralığı boşluk bırakılmalıdır. Yazar adresleri ile Türkçe özet arasında 2 boşluk bırakılmalıdır. Makale başlığından İngilizce anahtar kelimelerin sonuna kadar olan kısım tek sütun halinde düzenlenmelidir. </w:t>
      </w:r>
    </w:p>
    <w:p w:rsidR="00C34C53" w:rsidRPr="007C54E6" w:rsidRDefault="00C34C53" w:rsidP="007C54E6">
      <w:pPr>
        <w:pStyle w:val="Default"/>
        <w:spacing w:before="100" w:beforeAutospacing="1" w:after="100" w:afterAutospacing="1"/>
        <w:jc w:val="both"/>
        <w:rPr>
          <w:sz w:val="16"/>
          <w:szCs w:val="16"/>
        </w:rPr>
      </w:pPr>
      <w:r w:rsidRPr="007C54E6">
        <w:rPr>
          <w:i/>
          <w:iCs/>
          <w:sz w:val="20"/>
          <w:szCs w:val="20"/>
        </w:rPr>
        <w:t xml:space="preserve">4.2. Başlıklar </w:t>
      </w:r>
      <w:r w:rsidRPr="007C54E6">
        <w:rPr>
          <w:i/>
          <w:iCs/>
          <w:sz w:val="16"/>
          <w:szCs w:val="16"/>
        </w:rPr>
        <w:t>(</w:t>
      </w:r>
      <w:proofErr w:type="spellStart"/>
      <w:r w:rsidRPr="007C54E6">
        <w:rPr>
          <w:i/>
          <w:iCs/>
          <w:sz w:val="16"/>
          <w:szCs w:val="16"/>
        </w:rPr>
        <w:t>Headlines</w:t>
      </w:r>
      <w:proofErr w:type="spellEnd"/>
      <w:r w:rsidRPr="007C54E6">
        <w:rPr>
          <w:i/>
          <w:iCs/>
          <w:sz w:val="16"/>
          <w:szCs w:val="16"/>
        </w:rPr>
        <w:t xml:space="preserve">)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t xml:space="preserve">Makalenin Türkçe ve İngilizce başlığı 20 punto olarak yazılmalı ve Türkçe başlıktan önce 2 sonra ise 1 boşluk bırakılmalıdır. </w:t>
      </w:r>
      <w:r w:rsidR="00165561" w:rsidRPr="007C54E6">
        <w:rPr>
          <w:sz w:val="20"/>
          <w:szCs w:val="20"/>
        </w:rPr>
        <w:t>Makalede</w:t>
      </w:r>
      <w:r w:rsidRPr="007C54E6">
        <w:rPr>
          <w:sz w:val="20"/>
          <w:szCs w:val="20"/>
        </w:rPr>
        <w:t xml:space="preserve"> tüm alt başlıklar normal italik yazılmalıdır. Punto büyüklüğü metinle aynı (10 punto) olmalıdır. Makalede kaynaklar hariç diğer metinler 10 punto kaynaklar ise 8 punto ile yazılmalıdır.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t xml:space="preserve">İngilizce başlıktan önce 2 satır aralığı boşluk, sonra 1 satır aralığı boşluk bırakılmalıdır. Metin içerisindeki başlıklar ve paragraflar arasında ise 1 satır aralığı boşluk bırakılmalıdır.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t xml:space="preserve">Makalede tüm başlık, alt başlık, şekil, tablo, grafik ve resimlerin Türkçe başlıklarının yanında </w:t>
      </w:r>
      <w:r w:rsidRPr="007C54E6">
        <w:rPr>
          <w:i/>
          <w:iCs/>
          <w:sz w:val="20"/>
          <w:szCs w:val="20"/>
        </w:rPr>
        <w:t xml:space="preserve">İngilizce karşılıkları </w:t>
      </w:r>
      <w:r w:rsidRPr="007C54E6">
        <w:rPr>
          <w:sz w:val="20"/>
          <w:szCs w:val="20"/>
        </w:rPr>
        <w:t xml:space="preserve">da yazılmalıdır. İngilizce başlıklar 8 punto olmalıdır.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t xml:space="preserve">Makalenin Türkçe ve İngilizce başlıkları, yazar adları ve adresleri ortalı hizalandırılmalı, diğer tüm başlıklar sola yanaşık hizalandırılmalıdır. </w:t>
      </w:r>
    </w:p>
    <w:p w:rsidR="00C34C53" w:rsidRPr="007C54E6" w:rsidRDefault="00C34C53" w:rsidP="007C54E6">
      <w:pPr>
        <w:pStyle w:val="Default"/>
        <w:spacing w:before="100" w:beforeAutospacing="1" w:after="100" w:afterAutospacing="1"/>
        <w:jc w:val="both"/>
        <w:rPr>
          <w:sz w:val="20"/>
          <w:szCs w:val="20"/>
        </w:rPr>
      </w:pPr>
      <w:r w:rsidRPr="007C54E6">
        <w:rPr>
          <w:i/>
          <w:iCs/>
          <w:sz w:val="20"/>
          <w:szCs w:val="20"/>
        </w:rPr>
        <w:t>4.3. Tablo ve Şekiller (</w:t>
      </w:r>
      <w:proofErr w:type="spellStart"/>
      <w:r w:rsidRPr="007C54E6">
        <w:rPr>
          <w:i/>
          <w:iCs/>
          <w:sz w:val="20"/>
          <w:szCs w:val="20"/>
        </w:rPr>
        <w:t>Table</w:t>
      </w:r>
      <w:proofErr w:type="spellEnd"/>
      <w:r w:rsidRPr="007C54E6">
        <w:rPr>
          <w:i/>
          <w:iCs/>
          <w:sz w:val="20"/>
          <w:szCs w:val="20"/>
        </w:rPr>
        <w:t xml:space="preserve"> </w:t>
      </w:r>
      <w:proofErr w:type="spellStart"/>
      <w:r w:rsidRPr="007C54E6">
        <w:rPr>
          <w:i/>
          <w:iCs/>
          <w:sz w:val="20"/>
          <w:szCs w:val="20"/>
        </w:rPr>
        <w:t>and</w:t>
      </w:r>
      <w:proofErr w:type="spellEnd"/>
      <w:r w:rsidRPr="007C54E6">
        <w:rPr>
          <w:i/>
          <w:iCs/>
          <w:sz w:val="20"/>
          <w:szCs w:val="20"/>
        </w:rPr>
        <w:t xml:space="preserve"> </w:t>
      </w:r>
      <w:proofErr w:type="spellStart"/>
      <w:r w:rsidRPr="007C54E6">
        <w:rPr>
          <w:i/>
          <w:iCs/>
          <w:sz w:val="20"/>
          <w:szCs w:val="20"/>
        </w:rPr>
        <w:t>Figures</w:t>
      </w:r>
      <w:proofErr w:type="spellEnd"/>
      <w:r w:rsidRPr="007C54E6">
        <w:rPr>
          <w:i/>
          <w:iCs/>
          <w:sz w:val="20"/>
          <w:szCs w:val="20"/>
        </w:rPr>
        <w:t xml:space="preserve">) </w:t>
      </w:r>
    </w:p>
    <w:p w:rsidR="00C34C53" w:rsidRPr="007C54E6" w:rsidRDefault="00C34C53" w:rsidP="007C54E6">
      <w:pPr>
        <w:spacing w:before="100" w:beforeAutospacing="1" w:after="100" w:afterAutospacing="1" w:line="240" w:lineRule="auto"/>
        <w:jc w:val="both"/>
        <w:rPr>
          <w:rFonts w:ascii="Times New Roman" w:hAnsi="Times New Roman" w:cs="Times New Roman"/>
          <w:sz w:val="20"/>
          <w:szCs w:val="20"/>
        </w:rPr>
      </w:pPr>
      <w:r w:rsidRPr="007C54E6">
        <w:rPr>
          <w:rFonts w:ascii="Times New Roman" w:hAnsi="Times New Roman" w:cs="Times New Roman"/>
          <w:sz w:val="20"/>
          <w:szCs w:val="20"/>
        </w:rPr>
        <w:t xml:space="preserve">Tablo içermeyen bütün görüntüler (fotoğraf, çizim, diyagram, grafik, harita vs.) şekil olarak isimlendirilmelidir. Her bir tablo ve şekil metin içinde geçiş sırasına göre numaralandırılmalı ve metinde atıfta bulunulan yere en yakın olacak şekilde yerleştirilmelidir. Tablo başlıkları tablonun üstüne ve şekil başlıkları şeklin altına konulmalıdır. Tablo içindeki metinler hiç bir zaman </w:t>
      </w:r>
      <w:r w:rsidRPr="007C54E6">
        <w:rPr>
          <w:rFonts w:ascii="Times New Roman" w:hAnsi="Times New Roman" w:cs="Times New Roman"/>
          <w:sz w:val="20"/>
          <w:szCs w:val="20"/>
        </w:rPr>
        <w:lastRenderedPageBreak/>
        <w:t xml:space="preserve">8 puntodan küçük olmamalıdır. Tablonun tek bir sayfaya sığması tercih edilir, ancak zorunlu hallerde ikinci sayfaya taşabilir. Şekillerde ve tablolarda kesinlikle </w:t>
      </w:r>
      <w:r w:rsidR="00710A77">
        <w:rPr>
          <w:rFonts w:ascii="Times New Roman" w:hAnsi="Times New Roman" w:cs="Times New Roman"/>
          <w:sz w:val="20"/>
          <w:szCs w:val="20"/>
        </w:rPr>
        <w:t xml:space="preserve">okunması </w:t>
      </w:r>
      <w:r w:rsidR="00600D93">
        <w:rPr>
          <w:rFonts w:ascii="Times New Roman" w:hAnsi="Times New Roman" w:cs="Times New Roman"/>
          <w:sz w:val="20"/>
          <w:szCs w:val="20"/>
        </w:rPr>
        <w:t>zor</w:t>
      </w:r>
      <w:r w:rsidR="00710A77">
        <w:rPr>
          <w:rFonts w:ascii="Times New Roman" w:hAnsi="Times New Roman" w:cs="Times New Roman"/>
          <w:sz w:val="20"/>
          <w:szCs w:val="20"/>
        </w:rPr>
        <w:t xml:space="preserve"> metinler</w:t>
      </w:r>
      <w:r w:rsidRPr="007C54E6">
        <w:rPr>
          <w:rFonts w:ascii="Times New Roman" w:hAnsi="Times New Roman" w:cs="Times New Roman"/>
          <w:sz w:val="20"/>
          <w:szCs w:val="20"/>
        </w:rPr>
        <w:t xml:space="preserve"> kullanılmamalıdır. Bütün </w:t>
      </w:r>
      <w:r w:rsidR="00DB38CB">
        <w:rPr>
          <w:rFonts w:ascii="Times New Roman" w:hAnsi="Times New Roman" w:cs="Times New Roman"/>
          <w:sz w:val="20"/>
          <w:szCs w:val="20"/>
        </w:rPr>
        <w:t>şekiller</w:t>
      </w:r>
      <w:r w:rsidR="00A023F9">
        <w:rPr>
          <w:rFonts w:ascii="Times New Roman" w:hAnsi="Times New Roman" w:cs="Times New Roman"/>
          <w:sz w:val="20"/>
          <w:szCs w:val="20"/>
        </w:rPr>
        <w:t xml:space="preserve"> (</w:t>
      </w:r>
      <w:r w:rsidR="00A023F9" w:rsidRPr="007C54E6">
        <w:rPr>
          <w:rFonts w:ascii="Times New Roman" w:hAnsi="Times New Roman" w:cs="Times New Roman"/>
          <w:sz w:val="20"/>
          <w:szCs w:val="20"/>
        </w:rPr>
        <w:t>fotoğraf, çizim, diyagram, grafik, harita vs</w:t>
      </w:r>
      <w:r w:rsidR="00A023F9">
        <w:rPr>
          <w:rFonts w:ascii="Times New Roman" w:hAnsi="Times New Roman" w:cs="Times New Roman"/>
          <w:sz w:val="20"/>
          <w:szCs w:val="20"/>
        </w:rPr>
        <w:t>)</w:t>
      </w:r>
      <w:r w:rsidRPr="007C54E6">
        <w:rPr>
          <w:rFonts w:ascii="Times New Roman" w:hAnsi="Times New Roman" w:cs="Times New Roman"/>
          <w:sz w:val="20"/>
          <w:szCs w:val="20"/>
        </w:rPr>
        <w:t xml:space="preserve"> </w:t>
      </w:r>
      <w:r w:rsidR="0082508E">
        <w:rPr>
          <w:rFonts w:ascii="Times New Roman" w:hAnsi="Times New Roman" w:cs="Times New Roman"/>
          <w:sz w:val="20"/>
          <w:szCs w:val="20"/>
        </w:rPr>
        <w:t>en az 300dpi görüntü kalitesinde olmalıdır.</w:t>
      </w:r>
    </w:p>
    <w:p w:rsidR="00C34C53" w:rsidRPr="007C54E6" w:rsidRDefault="00C34C53" w:rsidP="007C54E6">
      <w:pPr>
        <w:pStyle w:val="Default"/>
        <w:jc w:val="center"/>
        <w:rPr>
          <w:sz w:val="20"/>
          <w:szCs w:val="20"/>
        </w:rPr>
      </w:pPr>
      <w:r w:rsidRPr="007C54E6">
        <w:rPr>
          <w:sz w:val="20"/>
          <w:szCs w:val="20"/>
        </w:rPr>
        <w:t>Tablo 1. Tablo başlığı kısa ve öz yazılmalıdır</w:t>
      </w:r>
    </w:p>
    <w:p w:rsidR="00C34C53" w:rsidRDefault="00C34C53" w:rsidP="007C54E6">
      <w:pPr>
        <w:spacing w:after="0" w:line="240" w:lineRule="auto"/>
        <w:jc w:val="center"/>
        <w:rPr>
          <w:rFonts w:ascii="Times New Roman" w:hAnsi="Times New Roman" w:cs="Times New Roman"/>
          <w:sz w:val="16"/>
          <w:szCs w:val="16"/>
        </w:rPr>
      </w:pPr>
      <w:r w:rsidRPr="007C54E6">
        <w:rPr>
          <w:rFonts w:ascii="Times New Roman" w:hAnsi="Times New Roman" w:cs="Times New Roman"/>
          <w:sz w:val="16"/>
          <w:szCs w:val="16"/>
        </w:rPr>
        <w:t>(</w:t>
      </w:r>
      <w:proofErr w:type="spellStart"/>
      <w:r w:rsidRPr="007C54E6">
        <w:rPr>
          <w:rFonts w:ascii="Times New Roman" w:hAnsi="Times New Roman" w:cs="Times New Roman"/>
          <w:sz w:val="16"/>
          <w:szCs w:val="16"/>
        </w:rPr>
        <w:t>The</w:t>
      </w:r>
      <w:proofErr w:type="spellEnd"/>
      <w:r w:rsidRPr="007C54E6">
        <w:rPr>
          <w:rFonts w:ascii="Times New Roman" w:hAnsi="Times New Roman" w:cs="Times New Roman"/>
          <w:sz w:val="16"/>
          <w:szCs w:val="16"/>
        </w:rPr>
        <w:t xml:space="preserve"> </w:t>
      </w:r>
      <w:proofErr w:type="spellStart"/>
      <w:r w:rsidRPr="007C54E6">
        <w:rPr>
          <w:rFonts w:ascii="Times New Roman" w:hAnsi="Times New Roman" w:cs="Times New Roman"/>
          <w:sz w:val="16"/>
          <w:szCs w:val="16"/>
        </w:rPr>
        <w:t>table</w:t>
      </w:r>
      <w:proofErr w:type="spellEnd"/>
      <w:r w:rsidRPr="007C54E6">
        <w:rPr>
          <w:rFonts w:ascii="Times New Roman" w:hAnsi="Times New Roman" w:cs="Times New Roman"/>
          <w:sz w:val="16"/>
          <w:szCs w:val="16"/>
        </w:rPr>
        <w:t xml:space="preserve"> </w:t>
      </w:r>
      <w:proofErr w:type="spellStart"/>
      <w:r w:rsidRPr="007C54E6">
        <w:rPr>
          <w:rFonts w:ascii="Times New Roman" w:hAnsi="Times New Roman" w:cs="Times New Roman"/>
          <w:sz w:val="16"/>
          <w:szCs w:val="16"/>
        </w:rPr>
        <w:t>title</w:t>
      </w:r>
      <w:proofErr w:type="spellEnd"/>
      <w:r w:rsidRPr="007C54E6">
        <w:rPr>
          <w:rFonts w:ascii="Times New Roman" w:hAnsi="Times New Roman" w:cs="Times New Roman"/>
          <w:sz w:val="16"/>
          <w:szCs w:val="16"/>
        </w:rPr>
        <w:t xml:space="preserve"> </w:t>
      </w:r>
      <w:proofErr w:type="spellStart"/>
      <w:r w:rsidRPr="007C54E6">
        <w:rPr>
          <w:rFonts w:ascii="Times New Roman" w:hAnsi="Times New Roman" w:cs="Times New Roman"/>
          <w:sz w:val="16"/>
          <w:szCs w:val="16"/>
        </w:rPr>
        <w:t>should</w:t>
      </w:r>
      <w:proofErr w:type="spellEnd"/>
      <w:r w:rsidRPr="007C54E6">
        <w:rPr>
          <w:rFonts w:ascii="Times New Roman" w:hAnsi="Times New Roman" w:cs="Times New Roman"/>
          <w:sz w:val="16"/>
          <w:szCs w:val="16"/>
        </w:rPr>
        <w:t xml:space="preserve"> be </w:t>
      </w:r>
      <w:proofErr w:type="spellStart"/>
      <w:r w:rsidRPr="007C54E6">
        <w:rPr>
          <w:rFonts w:ascii="Times New Roman" w:hAnsi="Times New Roman" w:cs="Times New Roman"/>
          <w:sz w:val="16"/>
          <w:szCs w:val="16"/>
        </w:rPr>
        <w:t>short</w:t>
      </w:r>
      <w:proofErr w:type="spellEnd"/>
      <w:r w:rsidRPr="007C54E6">
        <w:rPr>
          <w:rFonts w:ascii="Times New Roman" w:hAnsi="Times New Roman" w:cs="Times New Roman"/>
          <w:sz w:val="16"/>
          <w:szCs w:val="16"/>
        </w:rPr>
        <w:t xml:space="preserve"> </w:t>
      </w:r>
      <w:proofErr w:type="spellStart"/>
      <w:r w:rsidRPr="007C54E6">
        <w:rPr>
          <w:rFonts w:ascii="Times New Roman" w:hAnsi="Times New Roman" w:cs="Times New Roman"/>
          <w:sz w:val="16"/>
          <w:szCs w:val="16"/>
        </w:rPr>
        <w:t>and</w:t>
      </w:r>
      <w:proofErr w:type="spellEnd"/>
      <w:r w:rsidRPr="007C54E6">
        <w:rPr>
          <w:rFonts w:ascii="Times New Roman" w:hAnsi="Times New Roman" w:cs="Times New Roman"/>
          <w:sz w:val="16"/>
          <w:szCs w:val="16"/>
        </w:rPr>
        <w:t xml:space="preserve"> </w:t>
      </w:r>
      <w:proofErr w:type="spellStart"/>
      <w:r w:rsidRPr="007C54E6">
        <w:rPr>
          <w:rFonts w:ascii="Times New Roman" w:hAnsi="Times New Roman" w:cs="Times New Roman"/>
          <w:sz w:val="16"/>
          <w:szCs w:val="16"/>
        </w:rPr>
        <w:t>concise</w:t>
      </w:r>
      <w:proofErr w:type="spellEnd"/>
      <w:r w:rsidRPr="007C54E6">
        <w:rPr>
          <w:rFonts w:ascii="Times New Roman" w:hAnsi="Times New Roman" w:cs="Times New Roman"/>
          <w:sz w:val="16"/>
          <w:szCs w:val="16"/>
        </w:rPr>
        <w:t>)</w:t>
      </w:r>
    </w:p>
    <w:tbl>
      <w:tblPr>
        <w:tblStyle w:val="TabloKlavuzu"/>
        <w:tblW w:w="0" w:type="auto"/>
        <w:tblLook w:val="04A0"/>
      </w:tblPr>
      <w:tblGrid>
        <w:gridCol w:w="1151"/>
        <w:gridCol w:w="1151"/>
        <w:gridCol w:w="1151"/>
        <w:gridCol w:w="1152"/>
      </w:tblGrid>
      <w:tr w:rsidR="007C54E6" w:rsidTr="007C54E6">
        <w:tc>
          <w:tcPr>
            <w:tcW w:w="1151" w:type="dxa"/>
            <w:vMerge w:val="restart"/>
            <w:vAlign w:val="center"/>
          </w:tcPr>
          <w:p w:rsidR="007C54E6" w:rsidRDefault="007C54E6" w:rsidP="007C54E6">
            <w:pPr>
              <w:jc w:val="center"/>
              <w:rPr>
                <w:rFonts w:ascii="Times New Roman" w:hAnsi="Times New Roman" w:cs="Times New Roman"/>
                <w:sz w:val="20"/>
                <w:szCs w:val="20"/>
              </w:rPr>
            </w:pPr>
            <w:r>
              <w:rPr>
                <w:rFonts w:ascii="Times New Roman" w:hAnsi="Times New Roman" w:cs="Times New Roman"/>
                <w:sz w:val="20"/>
                <w:szCs w:val="20"/>
              </w:rPr>
              <w:t>Tablo Başlığı</w:t>
            </w:r>
          </w:p>
        </w:tc>
        <w:tc>
          <w:tcPr>
            <w:tcW w:w="3454" w:type="dxa"/>
            <w:gridSpan w:val="3"/>
            <w:vAlign w:val="center"/>
          </w:tcPr>
          <w:p w:rsidR="007C54E6" w:rsidRDefault="007C54E6" w:rsidP="007C54E6">
            <w:pPr>
              <w:jc w:val="center"/>
              <w:rPr>
                <w:rFonts w:ascii="Times New Roman" w:hAnsi="Times New Roman" w:cs="Times New Roman"/>
                <w:sz w:val="20"/>
                <w:szCs w:val="20"/>
              </w:rPr>
            </w:pPr>
            <w:r>
              <w:rPr>
                <w:rFonts w:ascii="Times New Roman" w:hAnsi="Times New Roman" w:cs="Times New Roman"/>
                <w:sz w:val="20"/>
                <w:szCs w:val="20"/>
              </w:rPr>
              <w:t>Tablo sütün başlığı</w:t>
            </w:r>
          </w:p>
        </w:tc>
      </w:tr>
      <w:tr w:rsidR="007C54E6" w:rsidTr="007C54E6">
        <w:tc>
          <w:tcPr>
            <w:tcW w:w="1151" w:type="dxa"/>
            <w:vMerge/>
            <w:vAlign w:val="center"/>
          </w:tcPr>
          <w:p w:rsidR="007C54E6" w:rsidRDefault="007C54E6" w:rsidP="007C54E6">
            <w:pPr>
              <w:jc w:val="center"/>
              <w:rPr>
                <w:rFonts w:ascii="Times New Roman" w:hAnsi="Times New Roman" w:cs="Times New Roman"/>
                <w:sz w:val="20"/>
                <w:szCs w:val="20"/>
              </w:rPr>
            </w:pPr>
          </w:p>
        </w:tc>
        <w:tc>
          <w:tcPr>
            <w:tcW w:w="1151" w:type="dxa"/>
            <w:vAlign w:val="center"/>
          </w:tcPr>
          <w:p w:rsidR="007C54E6" w:rsidRPr="007C54E6" w:rsidRDefault="007C54E6" w:rsidP="007C54E6">
            <w:pPr>
              <w:jc w:val="center"/>
              <w:rPr>
                <w:rFonts w:ascii="Times New Roman" w:hAnsi="Times New Roman" w:cs="Times New Roman"/>
                <w:i/>
                <w:sz w:val="16"/>
                <w:szCs w:val="16"/>
              </w:rPr>
            </w:pPr>
            <w:r w:rsidRPr="007C54E6">
              <w:rPr>
                <w:rFonts w:ascii="Times New Roman" w:hAnsi="Times New Roman" w:cs="Times New Roman"/>
                <w:i/>
                <w:sz w:val="16"/>
                <w:szCs w:val="16"/>
              </w:rPr>
              <w:t>Tablo sütun ara başlığı</w:t>
            </w:r>
          </w:p>
        </w:tc>
        <w:tc>
          <w:tcPr>
            <w:tcW w:w="1151" w:type="dxa"/>
            <w:vAlign w:val="center"/>
          </w:tcPr>
          <w:p w:rsidR="007C54E6" w:rsidRPr="007C54E6" w:rsidRDefault="007C54E6" w:rsidP="007C54E6">
            <w:pPr>
              <w:jc w:val="center"/>
              <w:rPr>
                <w:rFonts w:ascii="Times New Roman" w:hAnsi="Times New Roman" w:cs="Times New Roman"/>
                <w:i/>
                <w:sz w:val="16"/>
                <w:szCs w:val="16"/>
              </w:rPr>
            </w:pPr>
            <w:r w:rsidRPr="007C54E6">
              <w:rPr>
                <w:rFonts w:ascii="Times New Roman" w:hAnsi="Times New Roman" w:cs="Times New Roman"/>
                <w:i/>
                <w:sz w:val="16"/>
                <w:szCs w:val="16"/>
              </w:rPr>
              <w:t>Ara başlık</w:t>
            </w:r>
          </w:p>
        </w:tc>
        <w:tc>
          <w:tcPr>
            <w:tcW w:w="1152" w:type="dxa"/>
            <w:vAlign w:val="center"/>
          </w:tcPr>
          <w:p w:rsidR="007C54E6" w:rsidRPr="007C54E6" w:rsidRDefault="007C54E6" w:rsidP="007C54E6">
            <w:pPr>
              <w:jc w:val="center"/>
              <w:rPr>
                <w:rFonts w:ascii="Times New Roman" w:hAnsi="Times New Roman" w:cs="Times New Roman"/>
                <w:i/>
                <w:sz w:val="16"/>
                <w:szCs w:val="16"/>
              </w:rPr>
            </w:pPr>
            <w:r w:rsidRPr="007C54E6">
              <w:rPr>
                <w:rFonts w:ascii="Times New Roman" w:hAnsi="Times New Roman" w:cs="Times New Roman"/>
                <w:i/>
                <w:sz w:val="16"/>
                <w:szCs w:val="16"/>
              </w:rPr>
              <w:t>Ara başlık</w:t>
            </w:r>
          </w:p>
        </w:tc>
      </w:tr>
      <w:tr w:rsidR="007C54E6" w:rsidTr="007C54E6">
        <w:tc>
          <w:tcPr>
            <w:tcW w:w="1151" w:type="dxa"/>
            <w:vAlign w:val="center"/>
          </w:tcPr>
          <w:p w:rsidR="007C54E6" w:rsidRDefault="007C54E6" w:rsidP="007C54E6">
            <w:pPr>
              <w:jc w:val="center"/>
              <w:rPr>
                <w:rFonts w:ascii="Times New Roman" w:hAnsi="Times New Roman" w:cs="Times New Roman"/>
                <w:sz w:val="20"/>
                <w:szCs w:val="20"/>
              </w:rPr>
            </w:pPr>
          </w:p>
        </w:tc>
        <w:tc>
          <w:tcPr>
            <w:tcW w:w="1151" w:type="dxa"/>
            <w:vAlign w:val="center"/>
          </w:tcPr>
          <w:p w:rsidR="007C54E6" w:rsidRDefault="007C54E6" w:rsidP="007C54E6">
            <w:pPr>
              <w:jc w:val="center"/>
              <w:rPr>
                <w:rFonts w:ascii="Times New Roman" w:hAnsi="Times New Roman" w:cs="Times New Roman"/>
                <w:sz w:val="20"/>
                <w:szCs w:val="20"/>
              </w:rPr>
            </w:pPr>
          </w:p>
        </w:tc>
        <w:tc>
          <w:tcPr>
            <w:tcW w:w="1151" w:type="dxa"/>
            <w:vAlign w:val="center"/>
          </w:tcPr>
          <w:p w:rsidR="007C54E6" w:rsidRDefault="007C54E6" w:rsidP="007C54E6">
            <w:pPr>
              <w:jc w:val="center"/>
              <w:rPr>
                <w:rFonts w:ascii="Times New Roman" w:hAnsi="Times New Roman" w:cs="Times New Roman"/>
                <w:sz w:val="20"/>
                <w:szCs w:val="20"/>
              </w:rPr>
            </w:pPr>
          </w:p>
        </w:tc>
        <w:tc>
          <w:tcPr>
            <w:tcW w:w="1152" w:type="dxa"/>
            <w:vAlign w:val="center"/>
          </w:tcPr>
          <w:p w:rsidR="007C54E6" w:rsidRDefault="007C54E6" w:rsidP="007C54E6">
            <w:pPr>
              <w:jc w:val="center"/>
              <w:rPr>
                <w:rFonts w:ascii="Times New Roman" w:hAnsi="Times New Roman" w:cs="Times New Roman"/>
                <w:sz w:val="20"/>
                <w:szCs w:val="20"/>
              </w:rPr>
            </w:pPr>
          </w:p>
        </w:tc>
      </w:tr>
    </w:tbl>
    <w:p w:rsidR="007C54E6" w:rsidRPr="007C54E6" w:rsidRDefault="007C54E6" w:rsidP="007C54E6">
      <w:pPr>
        <w:spacing w:after="0" w:line="240" w:lineRule="auto"/>
        <w:jc w:val="center"/>
        <w:rPr>
          <w:rFonts w:ascii="Times New Roman" w:hAnsi="Times New Roman" w:cs="Times New Roman"/>
          <w:sz w:val="20"/>
          <w:szCs w:val="20"/>
        </w:rPr>
      </w:pPr>
    </w:p>
    <w:p w:rsidR="00C34C53" w:rsidRPr="007C54E6" w:rsidRDefault="007C54E6" w:rsidP="0015069F">
      <w:pPr>
        <w:spacing w:after="0" w:line="240" w:lineRule="auto"/>
        <w:jc w:val="both"/>
        <w:rPr>
          <w:rFonts w:ascii="Times New Roman" w:hAnsi="Times New Roman" w:cs="Times New Roman"/>
          <w:sz w:val="20"/>
          <w:szCs w:val="20"/>
        </w:rPr>
      </w:pPr>
      <w:r>
        <w:rPr>
          <w:rFonts w:ascii="Times New Roman" w:hAnsi="Times New Roman" w:cs="Times New Roman"/>
          <w:noProof/>
          <w:sz w:val="20"/>
          <w:szCs w:val="20"/>
          <w:lang w:eastAsia="tr-TR"/>
        </w:rPr>
        <w:drawing>
          <wp:inline distT="0" distB="0" distL="0" distR="0">
            <wp:extent cx="2828925" cy="2047875"/>
            <wp:effectExtent l="0" t="0" r="9525"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28925" cy="2047875"/>
                    </a:xfrm>
                    <a:prstGeom prst="rect">
                      <a:avLst/>
                    </a:prstGeom>
                    <a:noFill/>
                    <a:ln>
                      <a:noFill/>
                    </a:ln>
                  </pic:spPr>
                </pic:pic>
              </a:graphicData>
            </a:graphic>
          </wp:inline>
        </w:drawing>
      </w:r>
    </w:p>
    <w:p w:rsidR="00524172" w:rsidRPr="007C54E6" w:rsidRDefault="00524172" w:rsidP="0015069F">
      <w:pPr>
        <w:pStyle w:val="Default"/>
        <w:jc w:val="center"/>
        <w:rPr>
          <w:sz w:val="20"/>
          <w:szCs w:val="20"/>
        </w:rPr>
      </w:pPr>
      <w:r w:rsidRPr="007C54E6">
        <w:rPr>
          <w:sz w:val="20"/>
          <w:szCs w:val="20"/>
        </w:rPr>
        <w:t>Şekil 1. Düğümler arası bağlantıların gösterimi</w:t>
      </w:r>
    </w:p>
    <w:p w:rsidR="00524172" w:rsidRDefault="00524172" w:rsidP="007C54E6">
      <w:pPr>
        <w:spacing w:after="0" w:line="240" w:lineRule="auto"/>
        <w:jc w:val="center"/>
        <w:rPr>
          <w:rFonts w:ascii="Times New Roman" w:hAnsi="Times New Roman" w:cs="Times New Roman"/>
          <w:sz w:val="16"/>
          <w:szCs w:val="16"/>
        </w:rPr>
      </w:pPr>
      <w:r w:rsidRPr="007C54E6">
        <w:rPr>
          <w:rFonts w:ascii="Times New Roman" w:hAnsi="Times New Roman" w:cs="Times New Roman"/>
          <w:sz w:val="16"/>
          <w:szCs w:val="16"/>
        </w:rPr>
        <w:t>(</w:t>
      </w:r>
      <w:proofErr w:type="spellStart"/>
      <w:r w:rsidRPr="007C54E6">
        <w:rPr>
          <w:rFonts w:ascii="Times New Roman" w:hAnsi="Times New Roman" w:cs="Times New Roman"/>
          <w:sz w:val="16"/>
          <w:szCs w:val="16"/>
        </w:rPr>
        <w:t>Displaying</w:t>
      </w:r>
      <w:proofErr w:type="spellEnd"/>
      <w:r w:rsidRPr="007C54E6">
        <w:rPr>
          <w:rFonts w:ascii="Times New Roman" w:hAnsi="Times New Roman" w:cs="Times New Roman"/>
          <w:sz w:val="16"/>
          <w:szCs w:val="16"/>
        </w:rPr>
        <w:t xml:space="preserve"> of </w:t>
      </w:r>
      <w:proofErr w:type="spellStart"/>
      <w:r w:rsidRPr="007C54E6">
        <w:rPr>
          <w:rFonts w:ascii="Times New Roman" w:hAnsi="Times New Roman" w:cs="Times New Roman"/>
          <w:sz w:val="16"/>
          <w:szCs w:val="16"/>
        </w:rPr>
        <w:t>the</w:t>
      </w:r>
      <w:proofErr w:type="spellEnd"/>
      <w:r w:rsidRPr="007C54E6">
        <w:rPr>
          <w:rFonts w:ascii="Times New Roman" w:hAnsi="Times New Roman" w:cs="Times New Roman"/>
          <w:sz w:val="16"/>
          <w:szCs w:val="16"/>
        </w:rPr>
        <w:t xml:space="preserve"> </w:t>
      </w:r>
      <w:proofErr w:type="spellStart"/>
      <w:r w:rsidRPr="007C54E6">
        <w:rPr>
          <w:rFonts w:ascii="Times New Roman" w:hAnsi="Times New Roman" w:cs="Times New Roman"/>
          <w:sz w:val="16"/>
          <w:szCs w:val="16"/>
        </w:rPr>
        <w:t>connections</w:t>
      </w:r>
      <w:proofErr w:type="spellEnd"/>
      <w:r w:rsidRPr="007C54E6">
        <w:rPr>
          <w:rFonts w:ascii="Times New Roman" w:hAnsi="Times New Roman" w:cs="Times New Roman"/>
          <w:sz w:val="16"/>
          <w:szCs w:val="16"/>
        </w:rPr>
        <w:t xml:space="preserve"> </w:t>
      </w:r>
      <w:proofErr w:type="spellStart"/>
      <w:r w:rsidRPr="007C54E6">
        <w:rPr>
          <w:rFonts w:ascii="Times New Roman" w:hAnsi="Times New Roman" w:cs="Times New Roman"/>
          <w:sz w:val="16"/>
          <w:szCs w:val="16"/>
        </w:rPr>
        <w:t>between</w:t>
      </w:r>
      <w:proofErr w:type="spellEnd"/>
      <w:r w:rsidRPr="007C54E6">
        <w:rPr>
          <w:rFonts w:ascii="Times New Roman" w:hAnsi="Times New Roman" w:cs="Times New Roman"/>
          <w:sz w:val="16"/>
          <w:szCs w:val="16"/>
        </w:rPr>
        <w:t xml:space="preserve"> </w:t>
      </w:r>
      <w:proofErr w:type="spellStart"/>
      <w:r w:rsidRPr="007C54E6">
        <w:rPr>
          <w:rFonts w:ascii="Times New Roman" w:hAnsi="Times New Roman" w:cs="Times New Roman"/>
          <w:sz w:val="16"/>
          <w:szCs w:val="16"/>
        </w:rPr>
        <w:t>nodes</w:t>
      </w:r>
      <w:proofErr w:type="spellEnd"/>
      <w:r w:rsidRPr="007C54E6">
        <w:rPr>
          <w:rFonts w:ascii="Times New Roman" w:hAnsi="Times New Roman" w:cs="Times New Roman"/>
          <w:sz w:val="16"/>
          <w:szCs w:val="16"/>
        </w:rPr>
        <w:t>)</w:t>
      </w:r>
    </w:p>
    <w:p w:rsidR="007152BD" w:rsidRDefault="007152BD" w:rsidP="007C54E6">
      <w:pPr>
        <w:spacing w:after="0" w:line="240" w:lineRule="auto"/>
        <w:jc w:val="center"/>
        <w:rPr>
          <w:rFonts w:ascii="Times New Roman" w:hAnsi="Times New Roman" w:cs="Times New Roman"/>
          <w:sz w:val="20"/>
          <w:szCs w:val="20"/>
        </w:rPr>
      </w:pPr>
    </w:p>
    <w:p w:rsidR="00B86687" w:rsidRDefault="00B86687" w:rsidP="007C54E6">
      <w:pPr>
        <w:spacing w:after="0" w:line="240" w:lineRule="auto"/>
        <w:jc w:val="center"/>
        <w:rPr>
          <w:rFonts w:ascii="Times New Roman" w:hAnsi="Times New Roman" w:cs="Times New Roman"/>
          <w:sz w:val="20"/>
          <w:szCs w:val="20"/>
        </w:rPr>
      </w:pPr>
    </w:p>
    <w:p w:rsidR="00B86687" w:rsidRDefault="00B86687" w:rsidP="007C54E6">
      <w:pPr>
        <w:spacing w:after="0" w:line="240" w:lineRule="auto"/>
        <w:jc w:val="center"/>
        <w:rPr>
          <w:rFonts w:ascii="Times New Roman" w:hAnsi="Times New Roman" w:cs="Times New Roman"/>
          <w:sz w:val="20"/>
          <w:szCs w:val="20"/>
        </w:rPr>
      </w:pPr>
    </w:p>
    <w:p w:rsidR="00C33A19" w:rsidRPr="007C54E6" w:rsidRDefault="00C33A19" w:rsidP="007C54E6">
      <w:pPr>
        <w:spacing w:after="0" w:line="240" w:lineRule="auto"/>
        <w:jc w:val="center"/>
        <w:rPr>
          <w:rFonts w:ascii="Times New Roman" w:hAnsi="Times New Roman" w:cs="Times New Roman"/>
          <w:sz w:val="20"/>
          <w:szCs w:val="20"/>
        </w:rPr>
      </w:pPr>
    </w:p>
    <w:p w:rsidR="00C34C53" w:rsidRPr="007C54E6" w:rsidRDefault="00C34C53" w:rsidP="007C54E6">
      <w:pPr>
        <w:pStyle w:val="Default"/>
        <w:spacing w:before="100" w:beforeAutospacing="1" w:after="100" w:afterAutospacing="1"/>
        <w:jc w:val="both"/>
        <w:rPr>
          <w:sz w:val="16"/>
          <w:szCs w:val="16"/>
        </w:rPr>
      </w:pPr>
      <w:r w:rsidRPr="007C54E6">
        <w:rPr>
          <w:i/>
          <w:iCs/>
          <w:sz w:val="20"/>
          <w:szCs w:val="20"/>
        </w:rPr>
        <w:t xml:space="preserve">4.4. Dipnotlar </w:t>
      </w:r>
      <w:r w:rsidRPr="007C54E6">
        <w:rPr>
          <w:i/>
          <w:iCs/>
          <w:sz w:val="16"/>
          <w:szCs w:val="16"/>
        </w:rPr>
        <w:t>(</w:t>
      </w:r>
      <w:proofErr w:type="spellStart"/>
      <w:r w:rsidRPr="007C54E6">
        <w:rPr>
          <w:i/>
          <w:iCs/>
          <w:sz w:val="16"/>
          <w:szCs w:val="16"/>
        </w:rPr>
        <w:t>Footnotes</w:t>
      </w:r>
      <w:proofErr w:type="spellEnd"/>
      <w:r w:rsidRPr="007C54E6">
        <w:rPr>
          <w:i/>
          <w:iCs/>
          <w:sz w:val="16"/>
          <w:szCs w:val="16"/>
        </w:rPr>
        <w:t xml:space="preserve">) </w:t>
      </w:r>
    </w:p>
    <w:p w:rsidR="00C34C53" w:rsidRPr="007C54E6" w:rsidRDefault="00C34C53" w:rsidP="007C54E6">
      <w:pPr>
        <w:pStyle w:val="Default"/>
        <w:spacing w:before="100" w:beforeAutospacing="1" w:after="100" w:afterAutospacing="1"/>
        <w:jc w:val="both"/>
        <w:rPr>
          <w:sz w:val="20"/>
          <w:szCs w:val="20"/>
        </w:rPr>
      </w:pPr>
      <w:r w:rsidRPr="007C54E6">
        <w:rPr>
          <w:sz w:val="20"/>
          <w:szCs w:val="20"/>
        </w:rPr>
        <w:t xml:space="preserve">Dipnotlardan olabildiğince kaçınılmalı, ancak çok gerekli ise, kullanıldığı sayfanın en altına çizgi ile </w:t>
      </w:r>
      <w:proofErr w:type="spellStart"/>
      <w:r w:rsidRPr="007C54E6">
        <w:rPr>
          <w:sz w:val="20"/>
          <w:szCs w:val="20"/>
        </w:rPr>
        <w:t>ayırılarak</w:t>
      </w:r>
      <w:proofErr w:type="spellEnd"/>
      <w:r w:rsidRPr="007C54E6">
        <w:rPr>
          <w:sz w:val="20"/>
          <w:szCs w:val="20"/>
        </w:rPr>
        <w:t xml:space="preserve"> yazılmalıdır. </w:t>
      </w:r>
    </w:p>
    <w:p w:rsidR="00C34C53" w:rsidRPr="007C54E6" w:rsidRDefault="00C34C53" w:rsidP="007C54E6">
      <w:pPr>
        <w:pStyle w:val="Default"/>
        <w:spacing w:before="100" w:beforeAutospacing="1" w:after="100" w:afterAutospacing="1"/>
        <w:jc w:val="both"/>
        <w:rPr>
          <w:sz w:val="16"/>
          <w:szCs w:val="16"/>
        </w:rPr>
      </w:pPr>
      <w:r w:rsidRPr="007C54E6">
        <w:rPr>
          <w:b/>
          <w:bCs/>
          <w:sz w:val="20"/>
          <w:szCs w:val="20"/>
        </w:rPr>
        <w:t xml:space="preserve">KAYNAKLAR </w:t>
      </w:r>
      <w:r w:rsidRPr="007C54E6">
        <w:rPr>
          <w:b/>
          <w:bCs/>
          <w:sz w:val="16"/>
          <w:szCs w:val="16"/>
        </w:rPr>
        <w:t>(R</w:t>
      </w:r>
      <w:r w:rsidRPr="007C54E6">
        <w:rPr>
          <w:b/>
          <w:bCs/>
          <w:sz w:val="13"/>
          <w:szCs w:val="13"/>
        </w:rPr>
        <w:t>EFERENCES</w:t>
      </w:r>
      <w:r w:rsidRPr="007C54E6">
        <w:rPr>
          <w:b/>
          <w:bCs/>
          <w:sz w:val="16"/>
          <w:szCs w:val="16"/>
        </w:rPr>
        <w:t xml:space="preserve">) </w:t>
      </w:r>
    </w:p>
    <w:p w:rsidR="00C34C53" w:rsidRPr="007C54E6" w:rsidRDefault="00C34C53" w:rsidP="007C54E6">
      <w:pPr>
        <w:spacing w:before="100" w:beforeAutospacing="1" w:after="100" w:afterAutospacing="1" w:line="240" w:lineRule="auto"/>
        <w:jc w:val="both"/>
        <w:rPr>
          <w:rFonts w:ascii="Times New Roman" w:hAnsi="Times New Roman" w:cs="Times New Roman"/>
          <w:sz w:val="20"/>
          <w:szCs w:val="20"/>
        </w:rPr>
      </w:pPr>
      <w:r w:rsidRPr="007C54E6">
        <w:rPr>
          <w:rFonts w:ascii="Times New Roman" w:hAnsi="Times New Roman" w:cs="Times New Roman"/>
          <w:sz w:val="20"/>
          <w:szCs w:val="20"/>
        </w:rPr>
        <w:t xml:space="preserve">Metin içerisinde </w:t>
      </w:r>
      <w:r w:rsidR="00C233B0">
        <w:rPr>
          <w:rFonts w:ascii="Times New Roman" w:hAnsi="Times New Roman" w:cs="Times New Roman"/>
          <w:sz w:val="20"/>
          <w:szCs w:val="20"/>
        </w:rPr>
        <w:t xml:space="preserve">köşeli </w:t>
      </w:r>
      <w:bookmarkStart w:id="0" w:name="_GoBack"/>
      <w:bookmarkEnd w:id="0"/>
      <w:r w:rsidRPr="007C54E6">
        <w:rPr>
          <w:rFonts w:ascii="Times New Roman" w:hAnsi="Times New Roman" w:cs="Times New Roman"/>
          <w:sz w:val="20"/>
          <w:szCs w:val="20"/>
        </w:rPr>
        <w:t xml:space="preserve">parantez içerisinde [1], [2], ... </w:t>
      </w:r>
      <w:proofErr w:type="gramStart"/>
      <w:r w:rsidRPr="007C54E6">
        <w:rPr>
          <w:rFonts w:ascii="Times New Roman" w:hAnsi="Times New Roman" w:cs="Times New Roman"/>
          <w:sz w:val="20"/>
          <w:szCs w:val="20"/>
        </w:rPr>
        <w:t>şeklinde</w:t>
      </w:r>
      <w:proofErr w:type="gramEnd"/>
      <w:r w:rsidRPr="007C54E6">
        <w:rPr>
          <w:rFonts w:ascii="Times New Roman" w:hAnsi="Times New Roman" w:cs="Times New Roman"/>
          <w:sz w:val="20"/>
          <w:szCs w:val="20"/>
        </w:rPr>
        <w:t xml:space="preserve"> rakamlarla numaralandırılmalı ve metin sonunda da ayrıntılı yazılmalıdır.</w:t>
      </w:r>
    </w:p>
    <w:p w:rsidR="007C54E6" w:rsidRDefault="007C54E6" w:rsidP="007C54E6">
      <w:pPr>
        <w:pStyle w:val="Default"/>
        <w:spacing w:before="100" w:beforeAutospacing="1" w:after="100" w:afterAutospacing="1"/>
        <w:jc w:val="both"/>
        <w:rPr>
          <w:sz w:val="20"/>
          <w:szCs w:val="20"/>
        </w:rPr>
      </w:pPr>
      <w:r w:rsidRPr="007C54E6">
        <w:rPr>
          <w:sz w:val="20"/>
          <w:szCs w:val="20"/>
        </w:rPr>
        <w:t xml:space="preserve">[1] </w:t>
      </w:r>
      <w:r w:rsidRPr="007C54E6">
        <w:rPr>
          <w:i/>
          <w:iCs/>
          <w:sz w:val="20"/>
          <w:szCs w:val="20"/>
        </w:rPr>
        <w:t>Kaynak bir makale ise</w:t>
      </w:r>
      <w:r w:rsidRPr="007C54E6">
        <w:rPr>
          <w:sz w:val="20"/>
          <w:szCs w:val="20"/>
        </w:rPr>
        <w:t xml:space="preserve">: Yazarların adının baş harfi, yazarların soyadları, “makalenin tam başlığı”, derginin adı (varsa uluslararası kısaltmaları), cilt no, sayı no, makalenin başlangıç ve bitiş sayfa no, yıl. </w:t>
      </w:r>
    </w:p>
    <w:p w:rsidR="007C54E6" w:rsidRPr="007C54E6" w:rsidRDefault="007C54E6" w:rsidP="002A45CA">
      <w:pPr>
        <w:pStyle w:val="Default"/>
        <w:ind w:firstLine="284"/>
        <w:jc w:val="both"/>
        <w:rPr>
          <w:sz w:val="20"/>
          <w:szCs w:val="20"/>
        </w:rPr>
      </w:pPr>
      <w:r w:rsidRPr="007C54E6">
        <w:rPr>
          <w:b/>
          <w:bCs/>
          <w:sz w:val="20"/>
          <w:szCs w:val="20"/>
        </w:rPr>
        <w:t xml:space="preserve">Örnek: </w:t>
      </w:r>
    </w:p>
    <w:p w:rsidR="007C54E6" w:rsidRPr="007C54E6" w:rsidRDefault="007C54E6" w:rsidP="002A45CA">
      <w:pPr>
        <w:pStyle w:val="Default"/>
        <w:ind w:left="284"/>
        <w:jc w:val="both"/>
        <w:rPr>
          <w:sz w:val="16"/>
          <w:szCs w:val="16"/>
        </w:rPr>
      </w:pPr>
      <w:r w:rsidRPr="007C54E6">
        <w:rPr>
          <w:sz w:val="16"/>
          <w:szCs w:val="16"/>
        </w:rPr>
        <w:t xml:space="preserve">[1] 1. L. A. </w:t>
      </w:r>
      <w:proofErr w:type="spellStart"/>
      <w:r w:rsidRPr="007C54E6">
        <w:rPr>
          <w:sz w:val="16"/>
          <w:szCs w:val="16"/>
        </w:rPr>
        <w:t>Zadeh</w:t>
      </w:r>
      <w:proofErr w:type="spellEnd"/>
      <w:r w:rsidRPr="007C54E6">
        <w:rPr>
          <w:sz w:val="16"/>
          <w:szCs w:val="16"/>
        </w:rPr>
        <w:t>, “</w:t>
      </w:r>
      <w:proofErr w:type="spellStart"/>
      <w:r w:rsidRPr="007C54E6">
        <w:rPr>
          <w:sz w:val="16"/>
          <w:szCs w:val="16"/>
        </w:rPr>
        <w:t>Fuzzy</w:t>
      </w:r>
      <w:proofErr w:type="spellEnd"/>
      <w:r w:rsidRPr="007C54E6">
        <w:rPr>
          <w:sz w:val="16"/>
          <w:szCs w:val="16"/>
        </w:rPr>
        <w:t xml:space="preserve"> </w:t>
      </w:r>
      <w:proofErr w:type="spellStart"/>
      <w:r w:rsidRPr="007C54E6">
        <w:rPr>
          <w:sz w:val="16"/>
          <w:szCs w:val="16"/>
        </w:rPr>
        <w:t>Sets</w:t>
      </w:r>
      <w:proofErr w:type="spellEnd"/>
      <w:r w:rsidRPr="007C54E6">
        <w:rPr>
          <w:sz w:val="16"/>
          <w:szCs w:val="16"/>
        </w:rPr>
        <w:t xml:space="preserve">”, </w:t>
      </w:r>
      <w:proofErr w:type="spellStart"/>
      <w:r w:rsidRPr="007C54E6">
        <w:rPr>
          <w:i/>
          <w:iCs/>
          <w:sz w:val="16"/>
          <w:szCs w:val="16"/>
        </w:rPr>
        <w:t>Information</w:t>
      </w:r>
      <w:proofErr w:type="spellEnd"/>
      <w:r w:rsidRPr="007C54E6">
        <w:rPr>
          <w:i/>
          <w:iCs/>
          <w:sz w:val="16"/>
          <w:szCs w:val="16"/>
        </w:rPr>
        <w:t xml:space="preserve"> </w:t>
      </w:r>
      <w:proofErr w:type="spellStart"/>
      <w:r w:rsidRPr="007C54E6">
        <w:rPr>
          <w:i/>
          <w:iCs/>
          <w:sz w:val="16"/>
          <w:szCs w:val="16"/>
        </w:rPr>
        <w:t>and</w:t>
      </w:r>
      <w:proofErr w:type="spellEnd"/>
      <w:r w:rsidRPr="007C54E6">
        <w:rPr>
          <w:i/>
          <w:iCs/>
          <w:sz w:val="16"/>
          <w:szCs w:val="16"/>
        </w:rPr>
        <w:t xml:space="preserve"> </w:t>
      </w:r>
      <w:proofErr w:type="spellStart"/>
      <w:r w:rsidRPr="007C54E6">
        <w:rPr>
          <w:i/>
          <w:iCs/>
          <w:sz w:val="16"/>
          <w:szCs w:val="16"/>
        </w:rPr>
        <w:t>Control</w:t>
      </w:r>
      <w:proofErr w:type="spellEnd"/>
      <w:r w:rsidRPr="007C54E6">
        <w:rPr>
          <w:sz w:val="16"/>
          <w:szCs w:val="16"/>
        </w:rPr>
        <w:t xml:space="preserve">, 8(3), 338–353, 1965. </w:t>
      </w:r>
    </w:p>
    <w:p w:rsidR="007C54E6" w:rsidRPr="007C54E6" w:rsidRDefault="007C54E6" w:rsidP="007C54E6">
      <w:pPr>
        <w:pStyle w:val="Default"/>
        <w:spacing w:before="100" w:beforeAutospacing="1" w:after="100" w:afterAutospacing="1"/>
        <w:jc w:val="both"/>
        <w:rPr>
          <w:sz w:val="20"/>
          <w:szCs w:val="20"/>
        </w:rPr>
      </w:pPr>
      <w:r w:rsidRPr="007C54E6">
        <w:rPr>
          <w:sz w:val="20"/>
          <w:szCs w:val="20"/>
        </w:rPr>
        <w:lastRenderedPageBreak/>
        <w:t xml:space="preserve">[2] </w:t>
      </w:r>
      <w:r w:rsidRPr="007C54E6">
        <w:rPr>
          <w:i/>
          <w:iCs/>
          <w:sz w:val="20"/>
          <w:szCs w:val="20"/>
        </w:rPr>
        <w:t>Kaynak bir kitap ise</w:t>
      </w:r>
      <w:r w:rsidRPr="007C54E6">
        <w:rPr>
          <w:sz w:val="20"/>
          <w:szCs w:val="20"/>
        </w:rPr>
        <w:t xml:space="preserve">: Yazarların adının baş harfi, yazarların soyadları, </w:t>
      </w:r>
      <w:r w:rsidRPr="007C54E6">
        <w:rPr>
          <w:b/>
          <w:bCs/>
          <w:sz w:val="20"/>
          <w:szCs w:val="20"/>
        </w:rPr>
        <w:t>kitabın adı</w:t>
      </w:r>
      <w:r w:rsidRPr="007C54E6">
        <w:rPr>
          <w:sz w:val="20"/>
          <w:szCs w:val="20"/>
        </w:rPr>
        <w:t xml:space="preserve">, cilt no, varsa editörü, yayınevinin adı, yayın no, yayınlandığı yer, yıl. </w:t>
      </w:r>
    </w:p>
    <w:p w:rsidR="007C54E6" w:rsidRPr="007C54E6" w:rsidRDefault="007C54E6" w:rsidP="002A45CA">
      <w:pPr>
        <w:pStyle w:val="Default"/>
        <w:ind w:firstLine="284"/>
        <w:jc w:val="both"/>
        <w:rPr>
          <w:sz w:val="20"/>
          <w:szCs w:val="20"/>
        </w:rPr>
      </w:pPr>
      <w:r w:rsidRPr="007C54E6">
        <w:rPr>
          <w:b/>
          <w:bCs/>
          <w:sz w:val="20"/>
          <w:szCs w:val="20"/>
        </w:rPr>
        <w:t xml:space="preserve">Örnek: </w:t>
      </w:r>
    </w:p>
    <w:p w:rsidR="007C54E6" w:rsidRPr="007C54E6" w:rsidRDefault="007C54E6" w:rsidP="002A45CA">
      <w:pPr>
        <w:pStyle w:val="Default"/>
        <w:ind w:left="284"/>
        <w:jc w:val="both"/>
        <w:rPr>
          <w:sz w:val="16"/>
          <w:szCs w:val="16"/>
        </w:rPr>
      </w:pPr>
      <w:r w:rsidRPr="007C54E6">
        <w:rPr>
          <w:sz w:val="16"/>
          <w:szCs w:val="16"/>
        </w:rPr>
        <w:t xml:space="preserve">[2] P. F. </w:t>
      </w:r>
      <w:proofErr w:type="spellStart"/>
      <w:r w:rsidRPr="007C54E6">
        <w:rPr>
          <w:sz w:val="16"/>
          <w:szCs w:val="16"/>
        </w:rPr>
        <w:t>Ostwald</w:t>
      </w:r>
      <w:proofErr w:type="spellEnd"/>
      <w:r w:rsidRPr="007C54E6">
        <w:rPr>
          <w:sz w:val="16"/>
          <w:szCs w:val="16"/>
        </w:rPr>
        <w:t xml:space="preserve">, J. </w:t>
      </w:r>
      <w:proofErr w:type="spellStart"/>
      <w:r w:rsidRPr="007C54E6">
        <w:rPr>
          <w:sz w:val="16"/>
          <w:szCs w:val="16"/>
        </w:rPr>
        <w:t>Munoz</w:t>
      </w:r>
      <w:proofErr w:type="spellEnd"/>
      <w:r w:rsidRPr="007C54E6">
        <w:rPr>
          <w:sz w:val="16"/>
          <w:szCs w:val="16"/>
        </w:rPr>
        <w:t xml:space="preserve">, </w:t>
      </w:r>
      <w:proofErr w:type="spellStart"/>
      <w:r w:rsidRPr="007C54E6">
        <w:rPr>
          <w:b/>
          <w:bCs/>
          <w:sz w:val="16"/>
          <w:szCs w:val="16"/>
        </w:rPr>
        <w:t>Manufacturing</w:t>
      </w:r>
      <w:proofErr w:type="spellEnd"/>
      <w:r w:rsidRPr="007C54E6">
        <w:rPr>
          <w:b/>
          <w:bCs/>
          <w:sz w:val="16"/>
          <w:szCs w:val="16"/>
        </w:rPr>
        <w:t xml:space="preserve"> </w:t>
      </w:r>
      <w:proofErr w:type="spellStart"/>
      <w:r w:rsidRPr="007C54E6">
        <w:rPr>
          <w:b/>
          <w:bCs/>
          <w:sz w:val="16"/>
          <w:szCs w:val="16"/>
        </w:rPr>
        <w:t>Processes</w:t>
      </w:r>
      <w:proofErr w:type="spellEnd"/>
      <w:r w:rsidRPr="007C54E6">
        <w:rPr>
          <w:b/>
          <w:bCs/>
          <w:sz w:val="16"/>
          <w:szCs w:val="16"/>
        </w:rPr>
        <w:t xml:space="preserve"> </w:t>
      </w:r>
      <w:proofErr w:type="spellStart"/>
      <w:r w:rsidRPr="007C54E6">
        <w:rPr>
          <w:b/>
          <w:bCs/>
          <w:sz w:val="16"/>
          <w:szCs w:val="16"/>
        </w:rPr>
        <w:t>and</w:t>
      </w:r>
      <w:proofErr w:type="spellEnd"/>
      <w:r w:rsidRPr="007C54E6">
        <w:rPr>
          <w:b/>
          <w:bCs/>
          <w:sz w:val="16"/>
          <w:szCs w:val="16"/>
        </w:rPr>
        <w:t xml:space="preserve"> </w:t>
      </w:r>
      <w:proofErr w:type="spellStart"/>
      <w:r w:rsidRPr="007C54E6">
        <w:rPr>
          <w:b/>
          <w:bCs/>
          <w:sz w:val="16"/>
          <w:szCs w:val="16"/>
        </w:rPr>
        <w:t>Materials</w:t>
      </w:r>
      <w:proofErr w:type="spellEnd"/>
      <w:r w:rsidRPr="007C54E6">
        <w:rPr>
          <w:sz w:val="16"/>
          <w:szCs w:val="16"/>
        </w:rPr>
        <w:t xml:space="preserve">, John </w:t>
      </w:r>
      <w:proofErr w:type="spellStart"/>
      <w:r w:rsidRPr="007C54E6">
        <w:rPr>
          <w:sz w:val="16"/>
          <w:szCs w:val="16"/>
        </w:rPr>
        <w:t>Wiley</w:t>
      </w:r>
      <w:proofErr w:type="spellEnd"/>
      <w:r w:rsidRPr="007C54E6">
        <w:rPr>
          <w:sz w:val="16"/>
          <w:szCs w:val="16"/>
        </w:rPr>
        <w:t xml:space="preserve"> &amp; </w:t>
      </w:r>
      <w:proofErr w:type="spellStart"/>
      <w:r w:rsidRPr="007C54E6">
        <w:rPr>
          <w:sz w:val="16"/>
          <w:szCs w:val="16"/>
        </w:rPr>
        <w:t>Sons</w:t>
      </w:r>
      <w:proofErr w:type="spellEnd"/>
      <w:r w:rsidRPr="007C54E6">
        <w:rPr>
          <w:sz w:val="16"/>
          <w:szCs w:val="16"/>
        </w:rPr>
        <w:t>, New York, A.B.D</w:t>
      </w:r>
      <w:proofErr w:type="gramStart"/>
      <w:r w:rsidRPr="007C54E6">
        <w:rPr>
          <w:sz w:val="16"/>
          <w:szCs w:val="16"/>
        </w:rPr>
        <w:t>.,</w:t>
      </w:r>
      <w:proofErr w:type="gramEnd"/>
      <w:r w:rsidRPr="007C54E6">
        <w:rPr>
          <w:sz w:val="16"/>
          <w:szCs w:val="16"/>
        </w:rPr>
        <w:t xml:space="preserve"> 1997. </w:t>
      </w:r>
    </w:p>
    <w:p w:rsidR="007C54E6" w:rsidRPr="007C54E6" w:rsidRDefault="007C54E6" w:rsidP="007C54E6">
      <w:pPr>
        <w:pStyle w:val="Default"/>
        <w:spacing w:before="100" w:beforeAutospacing="1" w:after="100" w:afterAutospacing="1"/>
        <w:jc w:val="both"/>
        <w:rPr>
          <w:sz w:val="20"/>
          <w:szCs w:val="20"/>
        </w:rPr>
      </w:pPr>
      <w:r w:rsidRPr="007C54E6">
        <w:rPr>
          <w:sz w:val="20"/>
          <w:szCs w:val="20"/>
        </w:rPr>
        <w:t xml:space="preserve">[3] </w:t>
      </w:r>
      <w:r w:rsidRPr="007C54E6">
        <w:rPr>
          <w:i/>
          <w:iCs/>
          <w:sz w:val="20"/>
          <w:szCs w:val="20"/>
        </w:rPr>
        <w:t>Kaynak kitaptan bir bölüm ise</w:t>
      </w:r>
      <w:r w:rsidRPr="007C54E6">
        <w:rPr>
          <w:sz w:val="20"/>
          <w:szCs w:val="20"/>
        </w:rPr>
        <w:t xml:space="preserve">: Bölüm yazarının adının baş harfi, soyadı, “bölümün adı”, bölümün alındığı kitabın adı, cilt no, varsa editörü, yayınevinin adı, yayınlandığı yer, bölümün başlangıç ve bitiş sayfa no, yıl. </w:t>
      </w:r>
    </w:p>
    <w:p w:rsidR="007C54E6" w:rsidRPr="007C54E6" w:rsidRDefault="007C54E6" w:rsidP="002A45CA">
      <w:pPr>
        <w:pStyle w:val="Default"/>
        <w:ind w:firstLine="284"/>
        <w:jc w:val="both"/>
        <w:rPr>
          <w:sz w:val="20"/>
          <w:szCs w:val="20"/>
        </w:rPr>
      </w:pPr>
      <w:r w:rsidRPr="007C54E6">
        <w:rPr>
          <w:b/>
          <w:bCs/>
          <w:sz w:val="20"/>
          <w:szCs w:val="20"/>
        </w:rPr>
        <w:t xml:space="preserve">Örnek: </w:t>
      </w:r>
    </w:p>
    <w:p w:rsidR="007C54E6" w:rsidRPr="007C54E6" w:rsidRDefault="007C54E6" w:rsidP="002A45CA">
      <w:pPr>
        <w:pStyle w:val="Default"/>
        <w:ind w:left="284"/>
        <w:jc w:val="both"/>
        <w:rPr>
          <w:sz w:val="23"/>
          <w:szCs w:val="23"/>
        </w:rPr>
      </w:pPr>
      <w:r w:rsidRPr="007C54E6">
        <w:rPr>
          <w:sz w:val="16"/>
          <w:szCs w:val="16"/>
        </w:rPr>
        <w:t xml:space="preserve">[3] J. S. </w:t>
      </w:r>
      <w:proofErr w:type="spellStart"/>
      <w:r w:rsidRPr="007C54E6">
        <w:rPr>
          <w:sz w:val="16"/>
          <w:szCs w:val="16"/>
        </w:rPr>
        <w:t>Sarıtaş</w:t>
      </w:r>
      <w:proofErr w:type="spellEnd"/>
      <w:r w:rsidRPr="007C54E6">
        <w:rPr>
          <w:sz w:val="16"/>
          <w:szCs w:val="16"/>
        </w:rPr>
        <w:t xml:space="preserve">, T. J. </w:t>
      </w:r>
      <w:proofErr w:type="spellStart"/>
      <w:r w:rsidRPr="007C54E6">
        <w:rPr>
          <w:sz w:val="16"/>
          <w:szCs w:val="16"/>
        </w:rPr>
        <w:t>Davies</w:t>
      </w:r>
      <w:proofErr w:type="spellEnd"/>
      <w:r w:rsidRPr="007C54E6">
        <w:rPr>
          <w:sz w:val="16"/>
          <w:szCs w:val="16"/>
        </w:rPr>
        <w:t>, “</w:t>
      </w:r>
      <w:proofErr w:type="spellStart"/>
      <w:r w:rsidRPr="007C54E6">
        <w:rPr>
          <w:sz w:val="16"/>
          <w:szCs w:val="16"/>
        </w:rPr>
        <w:t>Reduction</w:t>
      </w:r>
      <w:proofErr w:type="spellEnd"/>
      <w:r w:rsidRPr="007C54E6">
        <w:rPr>
          <w:sz w:val="16"/>
          <w:szCs w:val="16"/>
        </w:rPr>
        <w:t xml:space="preserve"> of </w:t>
      </w:r>
      <w:proofErr w:type="spellStart"/>
      <w:r w:rsidRPr="007C54E6">
        <w:rPr>
          <w:sz w:val="16"/>
          <w:szCs w:val="16"/>
        </w:rPr>
        <w:t>Oxide</w:t>
      </w:r>
      <w:proofErr w:type="spellEnd"/>
      <w:r w:rsidRPr="007C54E6">
        <w:rPr>
          <w:sz w:val="16"/>
          <w:szCs w:val="16"/>
        </w:rPr>
        <w:t xml:space="preserve"> </w:t>
      </w:r>
      <w:proofErr w:type="spellStart"/>
      <w:r w:rsidRPr="007C54E6">
        <w:rPr>
          <w:sz w:val="16"/>
          <w:szCs w:val="16"/>
        </w:rPr>
        <w:t>Inclusions</w:t>
      </w:r>
      <w:proofErr w:type="spellEnd"/>
      <w:r w:rsidRPr="007C54E6">
        <w:rPr>
          <w:sz w:val="16"/>
          <w:szCs w:val="16"/>
        </w:rPr>
        <w:t xml:space="preserve"> </w:t>
      </w:r>
      <w:proofErr w:type="spellStart"/>
      <w:r w:rsidRPr="007C54E6">
        <w:rPr>
          <w:sz w:val="16"/>
          <w:szCs w:val="16"/>
        </w:rPr>
        <w:t>During</w:t>
      </w:r>
      <w:proofErr w:type="spellEnd"/>
      <w:r w:rsidRPr="007C54E6">
        <w:rPr>
          <w:sz w:val="16"/>
          <w:szCs w:val="16"/>
        </w:rPr>
        <w:t xml:space="preserve"> </w:t>
      </w:r>
      <w:proofErr w:type="spellStart"/>
      <w:r w:rsidRPr="007C54E6">
        <w:rPr>
          <w:sz w:val="16"/>
          <w:szCs w:val="16"/>
        </w:rPr>
        <w:t>Pre</w:t>
      </w:r>
      <w:proofErr w:type="spellEnd"/>
      <w:r w:rsidRPr="007C54E6">
        <w:rPr>
          <w:sz w:val="16"/>
          <w:szCs w:val="16"/>
        </w:rPr>
        <w:t>-</w:t>
      </w:r>
      <w:proofErr w:type="spellStart"/>
      <w:r w:rsidRPr="007C54E6">
        <w:rPr>
          <w:sz w:val="16"/>
          <w:szCs w:val="16"/>
        </w:rPr>
        <w:t>Forging</w:t>
      </w:r>
      <w:proofErr w:type="spellEnd"/>
      <w:r w:rsidRPr="007C54E6">
        <w:rPr>
          <w:sz w:val="16"/>
          <w:szCs w:val="16"/>
        </w:rPr>
        <w:t xml:space="preserve"> </w:t>
      </w:r>
      <w:proofErr w:type="spellStart"/>
      <w:r w:rsidRPr="007C54E6">
        <w:rPr>
          <w:sz w:val="16"/>
          <w:szCs w:val="16"/>
        </w:rPr>
        <w:t>Heat</w:t>
      </w:r>
      <w:proofErr w:type="spellEnd"/>
      <w:r w:rsidRPr="007C54E6">
        <w:rPr>
          <w:sz w:val="16"/>
          <w:szCs w:val="16"/>
        </w:rPr>
        <w:t xml:space="preserve"> </w:t>
      </w:r>
      <w:proofErr w:type="spellStart"/>
      <w:r w:rsidRPr="007C54E6">
        <w:rPr>
          <w:sz w:val="16"/>
          <w:szCs w:val="16"/>
        </w:rPr>
        <w:t>Treatments</w:t>
      </w:r>
      <w:proofErr w:type="spellEnd"/>
      <w:r w:rsidRPr="007C54E6">
        <w:rPr>
          <w:sz w:val="16"/>
          <w:szCs w:val="16"/>
        </w:rPr>
        <w:t xml:space="preserve">”, </w:t>
      </w:r>
      <w:proofErr w:type="spellStart"/>
      <w:r w:rsidRPr="007C54E6">
        <w:rPr>
          <w:b/>
          <w:bCs/>
          <w:sz w:val="16"/>
          <w:szCs w:val="16"/>
        </w:rPr>
        <w:t>Powder</w:t>
      </w:r>
      <w:proofErr w:type="spellEnd"/>
      <w:r w:rsidRPr="007C54E6">
        <w:rPr>
          <w:b/>
          <w:bCs/>
          <w:sz w:val="16"/>
          <w:szCs w:val="16"/>
        </w:rPr>
        <w:t xml:space="preserve"> </w:t>
      </w:r>
      <w:proofErr w:type="spellStart"/>
      <w:r w:rsidRPr="007C54E6">
        <w:rPr>
          <w:b/>
          <w:bCs/>
          <w:sz w:val="16"/>
          <w:szCs w:val="16"/>
        </w:rPr>
        <w:t>Metallurgy</w:t>
      </w:r>
      <w:proofErr w:type="spellEnd"/>
      <w:r w:rsidRPr="007C54E6">
        <w:rPr>
          <w:b/>
          <w:bCs/>
          <w:sz w:val="16"/>
          <w:szCs w:val="16"/>
        </w:rPr>
        <w:t xml:space="preserve"> </w:t>
      </w:r>
      <w:proofErr w:type="spellStart"/>
      <w:r w:rsidRPr="007C54E6">
        <w:rPr>
          <w:b/>
          <w:bCs/>
          <w:sz w:val="16"/>
          <w:szCs w:val="16"/>
        </w:rPr>
        <w:t>for</w:t>
      </w:r>
      <w:proofErr w:type="spellEnd"/>
      <w:r w:rsidRPr="007C54E6">
        <w:rPr>
          <w:b/>
          <w:bCs/>
          <w:sz w:val="16"/>
          <w:szCs w:val="16"/>
        </w:rPr>
        <w:t xml:space="preserve"> </w:t>
      </w:r>
      <w:proofErr w:type="spellStart"/>
      <w:r w:rsidRPr="007C54E6">
        <w:rPr>
          <w:b/>
          <w:bCs/>
          <w:sz w:val="16"/>
          <w:szCs w:val="16"/>
        </w:rPr>
        <w:t>Full</w:t>
      </w:r>
      <w:proofErr w:type="spellEnd"/>
      <w:r w:rsidRPr="007C54E6">
        <w:rPr>
          <w:b/>
          <w:bCs/>
          <w:sz w:val="16"/>
          <w:szCs w:val="16"/>
        </w:rPr>
        <w:t xml:space="preserve"> </w:t>
      </w:r>
      <w:proofErr w:type="spellStart"/>
      <w:r w:rsidRPr="007C54E6">
        <w:rPr>
          <w:b/>
          <w:bCs/>
          <w:sz w:val="16"/>
          <w:szCs w:val="16"/>
        </w:rPr>
        <w:t>Density</w:t>
      </w:r>
      <w:proofErr w:type="spellEnd"/>
      <w:r w:rsidRPr="007C54E6">
        <w:rPr>
          <w:b/>
          <w:bCs/>
          <w:sz w:val="16"/>
          <w:szCs w:val="16"/>
        </w:rPr>
        <w:t xml:space="preserve"> </w:t>
      </w:r>
      <w:proofErr w:type="spellStart"/>
      <w:r w:rsidRPr="007C54E6">
        <w:rPr>
          <w:b/>
          <w:bCs/>
          <w:sz w:val="16"/>
          <w:szCs w:val="16"/>
        </w:rPr>
        <w:t>Products</w:t>
      </w:r>
      <w:proofErr w:type="spellEnd"/>
      <w:r w:rsidRPr="007C54E6">
        <w:rPr>
          <w:b/>
          <w:bCs/>
          <w:sz w:val="16"/>
          <w:szCs w:val="16"/>
        </w:rPr>
        <w:t xml:space="preserve">, New </w:t>
      </w:r>
      <w:proofErr w:type="spellStart"/>
      <w:r w:rsidRPr="007C54E6">
        <w:rPr>
          <w:b/>
          <w:bCs/>
          <w:sz w:val="16"/>
          <w:szCs w:val="16"/>
        </w:rPr>
        <w:t>Perspectives</w:t>
      </w:r>
      <w:proofErr w:type="spellEnd"/>
      <w:r w:rsidRPr="007C54E6">
        <w:rPr>
          <w:b/>
          <w:bCs/>
          <w:sz w:val="16"/>
          <w:szCs w:val="16"/>
        </w:rPr>
        <w:t xml:space="preserve"> in </w:t>
      </w:r>
      <w:proofErr w:type="spellStart"/>
      <w:r w:rsidRPr="007C54E6">
        <w:rPr>
          <w:b/>
          <w:bCs/>
          <w:sz w:val="16"/>
          <w:szCs w:val="16"/>
        </w:rPr>
        <w:t>Powder</w:t>
      </w:r>
      <w:proofErr w:type="spellEnd"/>
      <w:r w:rsidRPr="007C54E6">
        <w:rPr>
          <w:b/>
          <w:bCs/>
          <w:sz w:val="16"/>
          <w:szCs w:val="16"/>
        </w:rPr>
        <w:t xml:space="preserve"> </w:t>
      </w:r>
      <w:proofErr w:type="spellStart"/>
      <w:r w:rsidRPr="007C54E6">
        <w:rPr>
          <w:b/>
          <w:bCs/>
          <w:sz w:val="16"/>
          <w:szCs w:val="16"/>
        </w:rPr>
        <w:t>Metallurgy</w:t>
      </w:r>
      <w:proofErr w:type="spellEnd"/>
      <w:r w:rsidRPr="007C54E6">
        <w:rPr>
          <w:sz w:val="16"/>
          <w:szCs w:val="16"/>
        </w:rPr>
        <w:t xml:space="preserve">, Cilt 8, Editör: </w:t>
      </w:r>
      <w:proofErr w:type="spellStart"/>
      <w:r w:rsidRPr="007C54E6">
        <w:rPr>
          <w:sz w:val="16"/>
          <w:szCs w:val="16"/>
        </w:rPr>
        <w:t>Kulkarni</w:t>
      </w:r>
      <w:proofErr w:type="spellEnd"/>
      <w:r w:rsidRPr="007C54E6">
        <w:rPr>
          <w:sz w:val="16"/>
          <w:szCs w:val="16"/>
        </w:rPr>
        <w:t>, K.M</w:t>
      </w:r>
      <w:proofErr w:type="gramStart"/>
      <w:r w:rsidRPr="007C54E6">
        <w:rPr>
          <w:sz w:val="16"/>
          <w:szCs w:val="16"/>
        </w:rPr>
        <w:t>.,</w:t>
      </w:r>
      <w:proofErr w:type="gramEnd"/>
      <w:r w:rsidRPr="007C54E6">
        <w:rPr>
          <w:sz w:val="16"/>
          <w:szCs w:val="16"/>
        </w:rPr>
        <w:t xml:space="preserve"> Metal </w:t>
      </w:r>
      <w:proofErr w:type="spellStart"/>
      <w:r w:rsidRPr="007C54E6">
        <w:rPr>
          <w:sz w:val="16"/>
          <w:szCs w:val="16"/>
        </w:rPr>
        <w:t>Powder</w:t>
      </w:r>
      <w:proofErr w:type="spellEnd"/>
      <w:r w:rsidRPr="007C54E6">
        <w:rPr>
          <w:sz w:val="16"/>
          <w:szCs w:val="16"/>
        </w:rPr>
        <w:t xml:space="preserve"> </w:t>
      </w:r>
      <w:proofErr w:type="spellStart"/>
      <w:r w:rsidRPr="007C54E6">
        <w:rPr>
          <w:sz w:val="16"/>
          <w:szCs w:val="16"/>
        </w:rPr>
        <w:t>Industries</w:t>
      </w:r>
      <w:proofErr w:type="spellEnd"/>
      <w:r w:rsidRPr="007C54E6">
        <w:rPr>
          <w:sz w:val="16"/>
          <w:szCs w:val="16"/>
        </w:rPr>
        <w:t xml:space="preserve"> </w:t>
      </w:r>
      <w:proofErr w:type="spellStart"/>
      <w:r w:rsidRPr="007C54E6">
        <w:rPr>
          <w:sz w:val="16"/>
          <w:szCs w:val="16"/>
        </w:rPr>
        <w:t>Federation</w:t>
      </w:r>
      <w:proofErr w:type="spellEnd"/>
      <w:r w:rsidRPr="007C54E6">
        <w:rPr>
          <w:sz w:val="16"/>
          <w:szCs w:val="16"/>
        </w:rPr>
        <w:t>, Princeton, NJ, A.B.D, 417-430, 1987</w:t>
      </w:r>
      <w:r w:rsidRPr="007C54E6">
        <w:rPr>
          <w:sz w:val="23"/>
          <w:szCs w:val="23"/>
        </w:rPr>
        <w:t xml:space="preserve">. </w:t>
      </w:r>
    </w:p>
    <w:p w:rsidR="002A45CA" w:rsidRPr="00165561" w:rsidRDefault="007C54E6" w:rsidP="00165561">
      <w:pPr>
        <w:pStyle w:val="Default"/>
        <w:spacing w:before="100" w:beforeAutospacing="1" w:after="100" w:afterAutospacing="1"/>
        <w:jc w:val="both"/>
        <w:rPr>
          <w:sz w:val="20"/>
          <w:szCs w:val="20"/>
        </w:rPr>
      </w:pPr>
      <w:r w:rsidRPr="007C54E6">
        <w:rPr>
          <w:sz w:val="20"/>
          <w:szCs w:val="20"/>
        </w:rPr>
        <w:t xml:space="preserve">[4] </w:t>
      </w:r>
      <w:r w:rsidRPr="007C54E6">
        <w:rPr>
          <w:i/>
          <w:iCs/>
          <w:sz w:val="20"/>
          <w:szCs w:val="20"/>
        </w:rPr>
        <w:t>Kaynak basılmış tez ise</w:t>
      </w:r>
      <w:r w:rsidRPr="007C54E6">
        <w:rPr>
          <w:sz w:val="20"/>
          <w:szCs w:val="20"/>
        </w:rPr>
        <w:t xml:space="preserve">: Yazarın adının baş harfi, yazarın soyadı, </w:t>
      </w:r>
      <w:r w:rsidRPr="007C54E6">
        <w:rPr>
          <w:b/>
          <w:bCs/>
          <w:sz w:val="20"/>
          <w:szCs w:val="20"/>
        </w:rPr>
        <w:t>tezin adı</w:t>
      </w:r>
      <w:r w:rsidRPr="007C54E6">
        <w:rPr>
          <w:sz w:val="20"/>
          <w:szCs w:val="20"/>
        </w:rPr>
        <w:t>, cinsi (</w:t>
      </w:r>
      <w:proofErr w:type="spellStart"/>
      <w:r w:rsidRPr="007C54E6">
        <w:rPr>
          <w:sz w:val="20"/>
          <w:szCs w:val="20"/>
        </w:rPr>
        <w:t>master</w:t>
      </w:r>
      <w:proofErr w:type="spellEnd"/>
      <w:r w:rsidRPr="007C54E6">
        <w:rPr>
          <w:sz w:val="20"/>
          <w:szCs w:val="20"/>
        </w:rPr>
        <w:t xml:space="preserve">, doktora), sunulduğu üniversite, enstitü, yıl. </w:t>
      </w:r>
    </w:p>
    <w:p w:rsidR="007C54E6" w:rsidRPr="007C54E6" w:rsidRDefault="007C54E6" w:rsidP="002A45CA">
      <w:pPr>
        <w:pStyle w:val="Default"/>
        <w:ind w:firstLine="284"/>
        <w:jc w:val="both"/>
        <w:rPr>
          <w:sz w:val="20"/>
          <w:szCs w:val="20"/>
        </w:rPr>
      </w:pPr>
      <w:r w:rsidRPr="007C54E6">
        <w:rPr>
          <w:b/>
          <w:bCs/>
          <w:sz w:val="20"/>
          <w:szCs w:val="20"/>
        </w:rPr>
        <w:t xml:space="preserve">Örnek: </w:t>
      </w:r>
    </w:p>
    <w:p w:rsidR="007C54E6" w:rsidRPr="007C54E6" w:rsidRDefault="007C54E6" w:rsidP="002A45CA">
      <w:pPr>
        <w:pStyle w:val="Default"/>
        <w:ind w:left="284"/>
        <w:jc w:val="both"/>
        <w:rPr>
          <w:sz w:val="16"/>
          <w:szCs w:val="16"/>
        </w:rPr>
      </w:pPr>
      <w:r w:rsidRPr="007C54E6">
        <w:rPr>
          <w:sz w:val="16"/>
          <w:szCs w:val="16"/>
        </w:rPr>
        <w:t xml:space="preserve">[4] E. Aydın, </w:t>
      </w:r>
      <w:r w:rsidRPr="007C54E6">
        <w:rPr>
          <w:b/>
          <w:bCs/>
          <w:sz w:val="16"/>
          <w:szCs w:val="16"/>
        </w:rPr>
        <w:t xml:space="preserve">Bulanık mantık temelli denetleyicili bir iklimlendirme sistemi için </w:t>
      </w:r>
      <w:proofErr w:type="spellStart"/>
      <w:r w:rsidRPr="007C54E6">
        <w:rPr>
          <w:b/>
          <w:bCs/>
          <w:sz w:val="16"/>
          <w:szCs w:val="16"/>
        </w:rPr>
        <w:t>simülator</w:t>
      </w:r>
      <w:proofErr w:type="spellEnd"/>
      <w:r w:rsidRPr="007C54E6">
        <w:rPr>
          <w:b/>
          <w:bCs/>
          <w:sz w:val="16"/>
          <w:szCs w:val="16"/>
        </w:rPr>
        <w:t xml:space="preserve"> tasarımı</w:t>
      </w:r>
      <w:r w:rsidRPr="007C54E6">
        <w:rPr>
          <w:sz w:val="16"/>
          <w:szCs w:val="16"/>
        </w:rPr>
        <w:t xml:space="preserve">, Yüksek Lisans Tezi, Gazi Üniversitesi, Fen Bilimleri Enstitüsü, 1998. </w:t>
      </w:r>
    </w:p>
    <w:p w:rsidR="007C54E6" w:rsidRPr="007C54E6" w:rsidRDefault="007C54E6" w:rsidP="007C54E6">
      <w:pPr>
        <w:pStyle w:val="Default"/>
        <w:spacing w:before="100" w:beforeAutospacing="1" w:after="100" w:afterAutospacing="1"/>
        <w:jc w:val="both"/>
        <w:rPr>
          <w:sz w:val="20"/>
          <w:szCs w:val="20"/>
        </w:rPr>
      </w:pPr>
      <w:r w:rsidRPr="007C54E6">
        <w:rPr>
          <w:sz w:val="20"/>
          <w:szCs w:val="20"/>
        </w:rPr>
        <w:t xml:space="preserve">[5] </w:t>
      </w:r>
      <w:r w:rsidRPr="007C54E6">
        <w:rPr>
          <w:i/>
          <w:iCs/>
          <w:sz w:val="20"/>
          <w:szCs w:val="20"/>
        </w:rPr>
        <w:t xml:space="preserve">Kaynak kongreden alınmış bir </w:t>
      </w:r>
      <w:proofErr w:type="spellStart"/>
      <w:r w:rsidRPr="007C54E6">
        <w:rPr>
          <w:i/>
          <w:iCs/>
          <w:sz w:val="20"/>
          <w:szCs w:val="20"/>
        </w:rPr>
        <w:t>teblig</w:t>
      </w:r>
      <w:proofErr w:type="spellEnd"/>
      <w:r w:rsidRPr="007C54E6">
        <w:rPr>
          <w:i/>
          <w:iCs/>
          <w:sz w:val="20"/>
          <w:szCs w:val="20"/>
        </w:rPr>
        <w:t xml:space="preserve"> ise</w:t>
      </w:r>
      <w:r w:rsidRPr="007C54E6">
        <w:rPr>
          <w:sz w:val="20"/>
          <w:szCs w:val="20"/>
        </w:rPr>
        <w:t xml:space="preserve">: Yazarların adının baş harfi, yazarların soyadları, “tebliğin adı”, </w:t>
      </w:r>
      <w:r w:rsidRPr="007C54E6">
        <w:rPr>
          <w:b/>
          <w:bCs/>
          <w:sz w:val="20"/>
          <w:szCs w:val="20"/>
        </w:rPr>
        <w:t>kongrenin adı</w:t>
      </w:r>
      <w:r w:rsidRPr="007C54E6">
        <w:rPr>
          <w:sz w:val="20"/>
          <w:szCs w:val="20"/>
        </w:rPr>
        <w:t xml:space="preserve">, yapıldığı yer, tebliğin başlangıç ve bitiş sayfa no, kongrenin tarihi. </w:t>
      </w:r>
    </w:p>
    <w:p w:rsidR="007C54E6" w:rsidRPr="007C54E6" w:rsidRDefault="007C54E6" w:rsidP="002A45CA">
      <w:pPr>
        <w:pStyle w:val="Default"/>
        <w:ind w:left="284"/>
        <w:jc w:val="both"/>
        <w:rPr>
          <w:sz w:val="20"/>
          <w:szCs w:val="20"/>
        </w:rPr>
      </w:pPr>
      <w:r w:rsidRPr="007C54E6">
        <w:rPr>
          <w:b/>
          <w:bCs/>
          <w:sz w:val="20"/>
          <w:szCs w:val="20"/>
        </w:rPr>
        <w:t xml:space="preserve">Örnek: </w:t>
      </w:r>
    </w:p>
    <w:p w:rsidR="007C54E6" w:rsidRPr="007C54E6" w:rsidRDefault="007C54E6" w:rsidP="002A45CA">
      <w:pPr>
        <w:pStyle w:val="Default"/>
        <w:ind w:left="284"/>
        <w:jc w:val="both"/>
        <w:rPr>
          <w:sz w:val="16"/>
          <w:szCs w:val="16"/>
        </w:rPr>
      </w:pPr>
      <w:r w:rsidRPr="007C54E6">
        <w:rPr>
          <w:sz w:val="16"/>
          <w:szCs w:val="16"/>
        </w:rPr>
        <w:t xml:space="preserve">[5] S. </w:t>
      </w:r>
      <w:proofErr w:type="spellStart"/>
      <w:r w:rsidRPr="007C54E6">
        <w:rPr>
          <w:sz w:val="16"/>
          <w:szCs w:val="16"/>
        </w:rPr>
        <w:t>Sarıtaş</w:t>
      </w:r>
      <w:proofErr w:type="spellEnd"/>
      <w:r w:rsidRPr="007C54E6">
        <w:rPr>
          <w:sz w:val="16"/>
          <w:szCs w:val="16"/>
        </w:rPr>
        <w:t xml:space="preserve">, Ç. Karataş, “TEK İçin Özel Hazırlanmış Farklı Boyutlardaki Paslanmaz Çelik Tozları ile </w:t>
      </w:r>
      <w:proofErr w:type="spellStart"/>
      <w:r w:rsidRPr="007C54E6">
        <w:rPr>
          <w:sz w:val="16"/>
          <w:szCs w:val="16"/>
        </w:rPr>
        <w:t>Polipropilen</w:t>
      </w:r>
      <w:proofErr w:type="spellEnd"/>
      <w:r w:rsidRPr="007C54E6">
        <w:rPr>
          <w:sz w:val="16"/>
          <w:szCs w:val="16"/>
        </w:rPr>
        <w:t xml:space="preserve"> Esaslı Bağlayıcı Karışımların </w:t>
      </w:r>
      <w:proofErr w:type="spellStart"/>
      <w:r w:rsidRPr="007C54E6">
        <w:rPr>
          <w:sz w:val="16"/>
          <w:szCs w:val="16"/>
        </w:rPr>
        <w:t>Reolojik</w:t>
      </w:r>
      <w:proofErr w:type="spellEnd"/>
      <w:r w:rsidRPr="007C54E6">
        <w:rPr>
          <w:sz w:val="16"/>
          <w:szCs w:val="16"/>
        </w:rPr>
        <w:t xml:space="preserve"> Özellikleri”, </w:t>
      </w:r>
      <w:r w:rsidRPr="007C54E6">
        <w:rPr>
          <w:b/>
          <w:bCs/>
          <w:sz w:val="16"/>
          <w:szCs w:val="16"/>
        </w:rPr>
        <w:t xml:space="preserve">Uluslararası Katılımlı 2. Ulusal Toz </w:t>
      </w:r>
      <w:proofErr w:type="spellStart"/>
      <w:r w:rsidRPr="007C54E6">
        <w:rPr>
          <w:b/>
          <w:bCs/>
          <w:sz w:val="16"/>
          <w:szCs w:val="16"/>
        </w:rPr>
        <w:t>Metalurjisi</w:t>
      </w:r>
      <w:proofErr w:type="spellEnd"/>
      <w:r w:rsidRPr="007C54E6">
        <w:rPr>
          <w:b/>
          <w:bCs/>
          <w:sz w:val="16"/>
          <w:szCs w:val="16"/>
        </w:rPr>
        <w:t xml:space="preserve"> Konferansı</w:t>
      </w:r>
      <w:r w:rsidRPr="007C54E6">
        <w:rPr>
          <w:sz w:val="16"/>
          <w:szCs w:val="16"/>
        </w:rPr>
        <w:t xml:space="preserve">, ODTÜ, Ankara, 709715, 1517 Eylül, 1999. </w:t>
      </w:r>
    </w:p>
    <w:p w:rsidR="007C54E6" w:rsidRPr="007C54E6" w:rsidRDefault="007C54E6" w:rsidP="00997BBF">
      <w:pPr>
        <w:pStyle w:val="Default"/>
        <w:spacing w:before="100" w:beforeAutospacing="1" w:after="100" w:afterAutospacing="1"/>
        <w:jc w:val="both"/>
        <w:rPr>
          <w:sz w:val="20"/>
          <w:szCs w:val="20"/>
        </w:rPr>
      </w:pPr>
      <w:r w:rsidRPr="007C54E6">
        <w:rPr>
          <w:sz w:val="20"/>
          <w:szCs w:val="20"/>
        </w:rPr>
        <w:t xml:space="preserve">[6] </w:t>
      </w:r>
      <w:r w:rsidRPr="007C54E6">
        <w:rPr>
          <w:i/>
          <w:iCs/>
          <w:sz w:val="20"/>
          <w:szCs w:val="20"/>
        </w:rPr>
        <w:t>Kaynak bir rapor ise</w:t>
      </w:r>
      <w:r w:rsidRPr="007C54E6">
        <w:rPr>
          <w:sz w:val="20"/>
          <w:szCs w:val="20"/>
        </w:rPr>
        <w:t xml:space="preserve">: Yazarların adının baş harfi, yazarların soyadları, </w:t>
      </w:r>
      <w:r w:rsidRPr="007C54E6">
        <w:rPr>
          <w:b/>
          <w:bCs/>
          <w:sz w:val="20"/>
          <w:szCs w:val="20"/>
        </w:rPr>
        <w:t>raporun adı</w:t>
      </w:r>
      <w:r w:rsidRPr="007C54E6">
        <w:rPr>
          <w:sz w:val="20"/>
          <w:szCs w:val="20"/>
        </w:rPr>
        <w:t xml:space="preserve">, varsa editörü, yayınlandığı yer, yıl. </w:t>
      </w:r>
    </w:p>
    <w:p w:rsidR="007C54E6" w:rsidRPr="007C54E6" w:rsidRDefault="007C54E6" w:rsidP="007152BD">
      <w:pPr>
        <w:pStyle w:val="Default"/>
        <w:ind w:left="284"/>
        <w:jc w:val="both"/>
        <w:rPr>
          <w:sz w:val="20"/>
          <w:szCs w:val="20"/>
        </w:rPr>
      </w:pPr>
      <w:r w:rsidRPr="007C54E6">
        <w:rPr>
          <w:b/>
          <w:bCs/>
          <w:sz w:val="20"/>
          <w:szCs w:val="20"/>
        </w:rPr>
        <w:t xml:space="preserve">Örnek: </w:t>
      </w:r>
    </w:p>
    <w:p w:rsidR="007C54E6" w:rsidRPr="007C54E6" w:rsidRDefault="007C54E6" w:rsidP="002A45CA">
      <w:pPr>
        <w:pStyle w:val="Default"/>
        <w:ind w:left="283" w:firstLine="1"/>
        <w:jc w:val="both"/>
        <w:rPr>
          <w:sz w:val="16"/>
          <w:szCs w:val="16"/>
        </w:rPr>
      </w:pPr>
      <w:r w:rsidRPr="007C54E6">
        <w:rPr>
          <w:sz w:val="16"/>
          <w:szCs w:val="16"/>
        </w:rPr>
        <w:t xml:space="preserve">[6] A. A. Gümüş, B. C. Güneş, </w:t>
      </w:r>
      <w:r w:rsidRPr="007C54E6">
        <w:rPr>
          <w:b/>
          <w:bCs/>
          <w:sz w:val="16"/>
          <w:szCs w:val="16"/>
        </w:rPr>
        <w:t>Teknolojik Gelişim Raporu</w:t>
      </w:r>
      <w:r w:rsidRPr="007C54E6">
        <w:rPr>
          <w:sz w:val="16"/>
          <w:szCs w:val="16"/>
        </w:rPr>
        <w:t xml:space="preserve">, Devlet İstatistik Kurumu, Türkiye, 2010. </w:t>
      </w:r>
    </w:p>
    <w:p w:rsidR="007C54E6" w:rsidRPr="007C54E6" w:rsidRDefault="007C54E6" w:rsidP="00997BBF">
      <w:pPr>
        <w:pStyle w:val="Default"/>
        <w:spacing w:before="100" w:beforeAutospacing="1" w:after="100" w:afterAutospacing="1"/>
        <w:jc w:val="both"/>
        <w:rPr>
          <w:sz w:val="20"/>
          <w:szCs w:val="20"/>
        </w:rPr>
      </w:pPr>
      <w:r w:rsidRPr="007C54E6">
        <w:rPr>
          <w:sz w:val="20"/>
          <w:szCs w:val="20"/>
        </w:rPr>
        <w:t xml:space="preserve">[7] </w:t>
      </w:r>
      <w:r w:rsidRPr="007C54E6">
        <w:rPr>
          <w:i/>
          <w:iCs/>
          <w:sz w:val="20"/>
          <w:szCs w:val="20"/>
        </w:rPr>
        <w:t>Kaynak bir internet sayfası ise</w:t>
      </w:r>
      <w:r w:rsidRPr="007C54E6">
        <w:rPr>
          <w:sz w:val="20"/>
          <w:szCs w:val="20"/>
        </w:rPr>
        <w:t xml:space="preserve">: Varsa (Yazarların adının baş harfi, yazarların soyadları), internet sayfası başlığı, </w:t>
      </w:r>
      <w:r w:rsidRPr="007C54E6">
        <w:rPr>
          <w:b/>
          <w:bCs/>
          <w:sz w:val="20"/>
          <w:szCs w:val="20"/>
        </w:rPr>
        <w:t>internet adresi</w:t>
      </w:r>
      <w:r w:rsidRPr="007C54E6">
        <w:rPr>
          <w:sz w:val="20"/>
          <w:szCs w:val="20"/>
        </w:rPr>
        <w:t xml:space="preserve">, en son erişilen tarih. </w:t>
      </w:r>
    </w:p>
    <w:p w:rsidR="007C54E6" w:rsidRPr="007C54E6" w:rsidRDefault="007C54E6" w:rsidP="007152BD">
      <w:pPr>
        <w:pStyle w:val="Default"/>
        <w:ind w:left="284"/>
        <w:jc w:val="both"/>
        <w:rPr>
          <w:sz w:val="20"/>
          <w:szCs w:val="20"/>
        </w:rPr>
      </w:pPr>
      <w:r w:rsidRPr="007C54E6">
        <w:rPr>
          <w:b/>
          <w:bCs/>
          <w:sz w:val="20"/>
          <w:szCs w:val="20"/>
        </w:rPr>
        <w:t xml:space="preserve">Örnek: </w:t>
      </w:r>
    </w:p>
    <w:p w:rsidR="007C54E6" w:rsidRDefault="007C54E6" w:rsidP="002A45CA">
      <w:pPr>
        <w:pStyle w:val="Default"/>
        <w:ind w:left="283" w:firstLine="1"/>
        <w:jc w:val="both"/>
        <w:rPr>
          <w:sz w:val="16"/>
          <w:szCs w:val="16"/>
        </w:rPr>
        <w:sectPr w:rsidR="007C54E6" w:rsidSect="00A54E8B">
          <w:type w:val="continuous"/>
          <w:pgSz w:w="11906" w:h="16838"/>
          <w:pgMar w:top="1134" w:right="1134" w:bottom="1418" w:left="1134" w:header="709" w:footer="709" w:gutter="0"/>
          <w:cols w:num="2" w:space="284"/>
          <w:docGrid w:linePitch="360"/>
        </w:sectPr>
      </w:pPr>
      <w:r w:rsidRPr="007C54E6">
        <w:rPr>
          <w:sz w:val="16"/>
          <w:szCs w:val="16"/>
        </w:rPr>
        <w:t xml:space="preserve">[7] Internet: C. J. </w:t>
      </w:r>
      <w:proofErr w:type="spellStart"/>
      <w:r w:rsidRPr="007C54E6">
        <w:rPr>
          <w:sz w:val="16"/>
          <w:szCs w:val="16"/>
        </w:rPr>
        <w:t>Korckia</w:t>
      </w:r>
      <w:proofErr w:type="spellEnd"/>
      <w:r w:rsidRPr="007C54E6">
        <w:rPr>
          <w:sz w:val="16"/>
          <w:szCs w:val="16"/>
        </w:rPr>
        <w:t xml:space="preserve">, </w:t>
      </w:r>
      <w:proofErr w:type="spellStart"/>
      <w:r w:rsidRPr="007C54E6">
        <w:rPr>
          <w:sz w:val="16"/>
          <w:szCs w:val="16"/>
        </w:rPr>
        <w:t>European</w:t>
      </w:r>
      <w:proofErr w:type="spellEnd"/>
      <w:r w:rsidRPr="007C54E6">
        <w:rPr>
          <w:sz w:val="16"/>
          <w:szCs w:val="16"/>
        </w:rPr>
        <w:t xml:space="preserve"> </w:t>
      </w:r>
      <w:proofErr w:type="spellStart"/>
      <w:r w:rsidRPr="007C54E6">
        <w:rPr>
          <w:sz w:val="16"/>
          <w:szCs w:val="16"/>
        </w:rPr>
        <w:t>Research</w:t>
      </w:r>
      <w:proofErr w:type="spellEnd"/>
      <w:r w:rsidRPr="007C54E6">
        <w:rPr>
          <w:sz w:val="16"/>
          <w:szCs w:val="16"/>
        </w:rPr>
        <w:t>, http://www.european.org,11.05.2009</w:t>
      </w:r>
      <w:r w:rsidR="002A45CA">
        <w:rPr>
          <w:sz w:val="16"/>
          <w:szCs w:val="16"/>
        </w:rPr>
        <w:t>.</w:t>
      </w:r>
    </w:p>
    <w:p w:rsidR="007C54E6" w:rsidRPr="007C54E6" w:rsidRDefault="007C54E6" w:rsidP="007C54E6">
      <w:pPr>
        <w:pStyle w:val="Default"/>
        <w:spacing w:before="100" w:beforeAutospacing="1" w:after="100" w:afterAutospacing="1"/>
        <w:ind w:left="283" w:hanging="284"/>
        <w:jc w:val="both"/>
        <w:rPr>
          <w:sz w:val="16"/>
          <w:szCs w:val="16"/>
        </w:rPr>
      </w:pPr>
    </w:p>
    <w:p w:rsidR="007C54E6" w:rsidRPr="007C54E6" w:rsidRDefault="007C54E6" w:rsidP="007C54E6">
      <w:pPr>
        <w:spacing w:before="100" w:beforeAutospacing="1" w:after="100" w:afterAutospacing="1" w:line="240" w:lineRule="auto"/>
        <w:jc w:val="both"/>
        <w:rPr>
          <w:rFonts w:ascii="Times New Roman" w:hAnsi="Times New Roman" w:cs="Times New Roman"/>
        </w:rPr>
      </w:pPr>
    </w:p>
    <w:sectPr w:rsidR="007C54E6" w:rsidRPr="007C54E6" w:rsidSect="007C54E6">
      <w:type w:val="continuous"/>
      <w:pgSz w:w="11906" w:h="16838"/>
      <w:pgMar w:top="1134" w:right="1134" w:bottom="1418" w:left="1134"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A2"/>
    <w:family w:val="swiss"/>
    <w:pitch w:val="variable"/>
    <w:sig w:usb0="E0002A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A2"/>
    <w:family w:val="roman"/>
    <w:pitch w:val="variable"/>
    <w:sig w:usb0="E00006FF" w:usb1="420024FF" w:usb2="02000000" w:usb3="00000000" w:csb0="0000019F" w:csb1="00000000"/>
  </w:font>
  <w:font w:name="Cambria">
    <w:panose1 w:val="02040503050406030204"/>
    <w:charset w:val="A2"/>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345061"/>
    <w:rsid w:val="00020F8B"/>
    <w:rsid w:val="00022636"/>
    <w:rsid w:val="000634C6"/>
    <w:rsid w:val="00075255"/>
    <w:rsid w:val="000B1590"/>
    <w:rsid w:val="000D2BFD"/>
    <w:rsid w:val="000F4491"/>
    <w:rsid w:val="000F61E8"/>
    <w:rsid w:val="00114C34"/>
    <w:rsid w:val="001448AF"/>
    <w:rsid w:val="0015069F"/>
    <w:rsid w:val="00164F7C"/>
    <w:rsid w:val="00165561"/>
    <w:rsid w:val="001A3049"/>
    <w:rsid w:val="001E4BAC"/>
    <w:rsid w:val="00227167"/>
    <w:rsid w:val="002A0540"/>
    <w:rsid w:val="002A45CA"/>
    <w:rsid w:val="002F52FD"/>
    <w:rsid w:val="00345061"/>
    <w:rsid w:val="00352393"/>
    <w:rsid w:val="003561EA"/>
    <w:rsid w:val="0037243C"/>
    <w:rsid w:val="00381BFD"/>
    <w:rsid w:val="00391D07"/>
    <w:rsid w:val="003E6D06"/>
    <w:rsid w:val="00402271"/>
    <w:rsid w:val="0047305F"/>
    <w:rsid w:val="004C4CD5"/>
    <w:rsid w:val="004D3E66"/>
    <w:rsid w:val="004D61DB"/>
    <w:rsid w:val="004E75CA"/>
    <w:rsid w:val="004F6FC8"/>
    <w:rsid w:val="00515A41"/>
    <w:rsid w:val="00524172"/>
    <w:rsid w:val="0053033F"/>
    <w:rsid w:val="0055337A"/>
    <w:rsid w:val="00557D89"/>
    <w:rsid w:val="00573231"/>
    <w:rsid w:val="00597B11"/>
    <w:rsid w:val="005D0EF7"/>
    <w:rsid w:val="005F1B23"/>
    <w:rsid w:val="00600D93"/>
    <w:rsid w:val="00611BF3"/>
    <w:rsid w:val="00656413"/>
    <w:rsid w:val="00662C79"/>
    <w:rsid w:val="006756BE"/>
    <w:rsid w:val="006D51E2"/>
    <w:rsid w:val="006F50F0"/>
    <w:rsid w:val="007039C6"/>
    <w:rsid w:val="00710A77"/>
    <w:rsid w:val="00710AE8"/>
    <w:rsid w:val="007152BD"/>
    <w:rsid w:val="00752ACB"/>
    <w:rsid w:val="00792020"/>
    <w:rsid w:val="0079233A"/>
    <w:rsid w:val="007A1021"/>
    <w:rsid w:val="007A7643"/>
    <w:rsid w:val="007B047B"/>
    <w:rsid w:val="007C0261"/>
    <w:rsid w:val="007C54E6"/>
    <w:rsid w:val="007E0087"/>
    <w:rsid w:val="007E1CF9"/>
    <w:rsid w:val="00822221"/>
    <w:rsid w:val="0082508E"/>
    <w:rsid w:val="00897686"/>
    <w:rsid w:val="008A2802"/>
    <w:rsid w:val="008A3648"/>
    <w:rsid w:val="008C13B2"/>
    <w:rsid w:val="008C5322"/>
    <w:rsid w:val="008D6310"/>
    <w:rsid w:val="008F00CD"/>
    <w:rsid w:val="0092237C"/>
    <w:rsid w:val="0092261F"/>
    <w:rsid w:val="0093438B"/>
    <w:rsid w:val="00965F56"/>
    <w:rsid w:val="00997BBF"/>
    <w:rsid w:val="009A6F34"/>
    <w:rsid w:val="009B5B62"/>
    <w:rsid w:val="009D67C5"/>
    <w:rsid w:val="009E0579"/>
    <w:rsid w:val="00A023F9"/>
    <w:rsid w:val="00A0308C"/>
    <w:rsid w:val="00A36237"/>
    <w:rsid w:val="00A54E8B"/>
    <w:rsid w:val="00A63947"/>
    <w:rsid w:val="00A93E50"/>
    <w:rsid w:val="00AA37D7"/>
    <w:rsid w:val="00AD6A37"/>
    <w:rsid w:val="00AD7BDF"/>
    <w:rsid w:val="00AE53B6"/>
    <w:rsid w:val="00B10961"/>
    <w:rsid w:val="00B43251"/>
    <w:rsid w:val="00B86687"/>
    <w:rsid w:val="00BA472F"/>
    <w:rsid w:val="00BC7D21"/>
    <w:rsid w:val="00C054AC"/>
    <w:rsid w:val="00C05736"/>
    <w:rsid w:val="00C233B0"/>
    <w:rsid w:val="00C33A19"/>
    <w:rsid w:val="00C34C53"/>
    <w:rsid w:val="00C85F10"/>
    <w:rsid w:val="00CC13C8"/>
    <w:rsid w:val="00CC65E3"/>
    <w:rsid w:val="00CC6C46"/>
    <w:rsid w:val="00CE50F3"/>
    <w:rsid w:val="00D105E1"/>
    <w:rsid w:val="00D147AF"/>
    <w:rsid w:val="00D265FC"/>
    <w:rsid w:val="00D66299"/>
    <w:rsid w:val="00DB38CB"/>
    <w:rsid w:val="00DC4578"/>
    <w:rsid w:val="00DF3807"/>
    <w:rsid w:val="00DF4272"/>
    <w:rsid w:val="00E01932"/>
    <w:rsid w:val="00E07FFC"/>
    <w:rsid w:val="00E26913"/>
    <w:rsid w:val="00E647F5"/>
    <w:rsid w:val="00E84058"/>
    <w:rsid w:val="00E95BDE"/>
    <w:rsid w:val="00EA7294"/>
    <w:rsid w:val="00EC51FF"/>
    <w:rsid w:val="00EF3B48"/>
    <w:rsid w:val="00F304C8"/>
    <w:rsid w:val="00F46F33"/>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6913"/>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rsid w:val="00345061"/>
    <w:pPr>
      <w:autoSpaceDE w:val="0"/>
      <w:autoSpaceDN w:val="0"/>
      <w:adjustRightInd w:val="0"/>
      <w:spacing w:after="0" w:line="240" w:lineRule="auto"/>
    </w:pPr>
    <w:rPr>
      <w:rFonts w:ascii="Times New Roman" w:hAnsi="Times New Roman" w:cs="Times New Roman"/>
      <w:color w:val="000000"/>
      <w:sz w:val="24"/>
      <w:szCs w:val="24"/>
    </w:rPr>
  </w:style>
  <w:style w:type="paragraph" w:styleId="BalonMetni">
    <w:name w:val="Balloon Text"/>
    <w:basedOn w:val="Normal"/>
    <w:link w:val="BalonMetniChar"/>
    <w:uiPriority w:val="99"/>
    <w:semiHidden/>
    <w:unhideWhenUsed/>
    <w:rsid w:val="007C54E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7C54E6"/>
    <w:rPr>
      <w:rFonts w:ascii="Tahoma" w:hAnsi="Tahoma" w:cs="Tahoma"/>
      <w:sz w:val="16"/>
      <w:szCs w:val="16"/>
    </w:rPr>
  </w:style>
  <w:style w:type="table" w:styleId="TabloKlavuzu">
    <w:name w:val="Table Grid"/>
    <w:basedOn w:val="NormalTablo"/>
    <w:uiPriority w:val="59"/>
    <w:rsid w:val="007C54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pr">
    <w:name w:val="Hyperlink"/>
    <w:basedOn w:val="VarsaylanParagrafYazTipi"/>
    <w:uiPriority w:val="99"/>
    <w:unhideWhenUsed/>
    <w:rsid w:val="002A45CA"/>
    <w:rPr>
      <w:color w:val="0000FF" w:themeColor="hyperlink"/>
      <w:u w:val="single"/>
    </w:rPr>
  </w:style>
  <w:style w:type="character" w:styleId="YerTutucuMetni">
    <w:name w:val="Placeholder Text"/>
    <w:basedOn w:val="VarsaylanParagrafYazTipi"/>
    <w:uiPriority w:val="99"/>
    <w:semiHidden/>
    <w:rsid w:val="00515A41"/>
    <w:rPr>
      <w:color w:val="808080"/>
    </w:rPr>
  </w:style>
</w:styles>
</file>

<file path=word/webSettings.xml><?xml version="1.0" encoding="utf-8"?>
<w:webSettings xmlns:r="http://schemas.openxmlformats.org/officeDocument/2006/relationships" xmlns:w="http://schemas.openxmlformats.org/wordprocessingml/2006/main">
  <w:divs>
    <w:div w:id="1101484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mailto:bahar.bankoglu@iste.edu.tr" TargetMode="External"/><Relationship Id="rId5" Type="http://schemas.openxmlformats.org/officeDocument/2006/relationships/hyperlink" Target="mailto:nermin.ozcan@iste.edu.tr"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243CE390-1F71-45E5-BF21-F864DE9F2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5</Pages>
  <Words>9715</Words>
  <Characters>55380</Characters>
  <Application>Microsoft Office Word</Application>
  <DocSecurity>0</DocSecurity>
  <Lines>461</Lines>
  <Paragraphs>129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64966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MHC</dc:creator>
  <cp:lastModifiedBy>User</cp:lastModifiedBy>
  <cp:revision>9</cp:revision>
  <dcterms:created xsi:type="dcterms:W3CDTF">2019-05-21T16:08:00Z</dcterms:created>
  <dcterms:modified xsi:type="dcterms:W3CDTF">2019-06-10T13:16:00Z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http://www.zotero.org/styles/national-library-of-medicine</vt:lpwstr>
  </property>
  <property fmtid="{D5CDD505-2E9C-101B-9397-08002B2CF9AE}" pid="19" name="Mendeley Recent Style Name 8_1">
    <vt:lpwstr>National Library of Medicine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1df13534-324e-3810-b98c-025344c5bbf2</vt:lpwstr>
  </property>
  <property fmtid="{D5CDD505-2E9C-101B-9397-08002B2CF9AE}" pid="24" name="Mendeley Citation Style_1">
    <vt:lpwstr>http://www.zotero.org/styles/ieee</vt:lpwstr>
  </property>
</Properties>
</file>